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CC1" w:rsidRDefault="00D41CC1" w:rsidP="00DA0426">
      <w:pPr>
        <w:spacing w:after="0" w:line="276" w:lineRule="auto"/>
        <w:jc w:val="center"/>
        <w:rPr>
          <w:rFonts w:ascii="Arial" w:eastAsia="Calibri" w:hAnsi="Arial" w:cs="Arial"/>
          <w:sz w:val="28"/>
          <w:szCs w:val="28"/>
          <w:lang w:val="en-US"/>
        </w:rPr>
      </w:pPr>
    </w:p>
    <w:p w:rsidR="007E6CB4" w:rsidRPr="005E6B9D" w:rsidRDefault="007E6CB4" w:rsidP="00DA0426">
      <w:pPr>
        <w:spacing w:after="0" w:line="276" w:lineRule="auto"/>
        <w:jc w:val="center"/>
        <w:rPr>
          <w:rFonts w:ascii="Arial" w:eastAsia="Calibri" w:hAnsi="Arial" w:cs="Arial"/>
          <w:sz w:val="52"/>
          <w:szCs w:val="52"/>
          <w:lang w:val="en-US"/>
        </w:rPr>
      </w:pPr>
      <w:r w:rsidRPr="005E6B9D">
        <w:rPr>
          <w:rFonts w:ascii="Arial" w:eastAsia="Calibri" w:hAnsi="Arial" w:cs="Arial"/>
          <w:sz w:val="52"/>
          <w:szCs w:val="52"/>
          <w:lang w:val="en-US"/>
        </w:rPr>
        <w:t>The Holy Spirit Catholic Primary School</w:t>
      </w:r>
    </w:p>
    <w:p w:rsidR="00D41CC1" w:rsidRDefault="00D41CC1" w:rsidP="007E6CB4">
      <w:pPr>
        <w:spacing w:after="0" w:line="276" w:lineRule="auto"/>
        <w:jc w:val="center"/>
        <w:rPr>
          <w:rFonts w:ascii="Arial" w:eastAsia="Calibri" w:hAnsi="Arial" w:cs="Arial"/>
          <w:sz w:val="28"/>
          <w:szCs w:val="28"/>
          <w:lang w:val="en-US"/>
        </w:rPr>
      </w:pPr>
    </w:p>
    <w:p w:rsidR="005E6B9D" w:rsidRDefault="005E6B9D" w:rsidP="007E6CB4">
      <w:pPr>
        <w:spacing w:after="0" w:line="276" w:lineRule="auto"/>
        <w:jc w:val="center"/>
        <w:rPr>
          <w:rFonts w:ascii="Arial" w:eastAsia="Calibri" w:hAnsi="Arial" w:cs="Arial"/>
          <w:color w:val="5B9BD5" w:themeColor="accent1"/>
          <w:sz w:val="56"/>
          <w:szCs w:val="56"/>
          <w:lang w:val="en-US"/>
        </w:rPr>
      </w:pPr>
    </w:p>
    <w:p w:rsidR="005E6B9D" w:rsidRDefault="005E6B9D" w:rsidP="007E6CB4">
      <w:pPr>
        <w:spacing w:after="0" w:line="276" w:lineRule="auto"/>
        <w:jc w:val="center"/>
        <w:rPr>
          <w:rFonts w:ascii="Arial" w:eastAsia="Calibri" w:hAnsi="Arial" w:cs="Arial"/>
          <w:color w:val="5B9BD5" w:themeColor="accent1"/>
          <w:sz w:val="56"/>
          <w:szCs w:val="56"/>
          <w:lang w:val="en-US"/>
        </w:rPr>
      </w:pPr>
    </w:p>
    <w:p w:rsidR="007E6CB4" w:rsidRPr="00D41CC1" w:rsidRDefault="00883912" w:rsidP="007E6CB4">
      <w:pPr>
        <w:spacing w:after="0" w:line="276" w:lineRule="auto"/>
        <w:jc w:val="center"/>
        <w:rPr>
          <w:rFonts w:ascii="Arial" w:eastAsia="Calibri" w:hAnsi="Arial" w:cs="Arial"/>
          <w:color w:val="5B9BD5" w:themeColor="accent1"/>
          <w:sz w:val="56"/>
          <w:szCs w:val="56"/>
          <w:lang w:val="en-US"/>
        </w:rPr>
      </w:pPr>
      <w:r>
        <w:rPr>
          <w:rFonts w:ascii="Arial" w:eastAsia="Calibri" w:hAnsi="Arial" w:cs="Arial"/>
          <w:color w:val="5B9BD5" w:themeColor="accent1"/>
          <w:sz w:val="56"/>
          <w:szCs w:val="56"/>
          <w:lang w:val="en-US"/>
        </w:rPr>
        <w:t>COMPUTING</w:t>
      </w:r>
      <w:r w:rsidR="007E6CB4" w:rsidRPr="00D41CC1">
        <w:rPr>
          <w:rFonts w:ascii="Arial" w:eastAsia="Calibri" w:hAnsi="Arial" w:cs="Arial"/>
          <w:color w:val="5B9BD5" w:themeColor="accent1"/>
          <w:sz w:val="56"/>
          <w:szCs w:val="56"/>
          <w:lang w:val="en-US"/>
        </w:rPr>
        <w:t xml:space="preserve"> POLICY </w:t>
      </w:r>
    </w:p>
    <w:p w:rsidR="00D41CC1" w:rsidRDefault="00D41CC1" w:rsidP="007E6CB4">
      <w:pPr>
        <w:spacing w:after="0" w:line="276" w:lineRule="auto"/>
        <w:jc w:val="center"/>
        <w:rPr>
          <w:rFonts w:ascii="Arial" w:eastAsia="Calibri" w:hAnsi="Arial" w:cs="Arial"/>
          <w:color w:val="5B9BD5" w:themeColor="accent1"/>
          <w:sz w:val="28"/>
          <w:szCs w:val="28"/>
          <w:lang w:val="en-US"/>
        </w:rPr>
      </w:pPr>
    </w:p>
    <w:p w:rsidR="00D41CC1" w:rsidRPr="007E6CB4" w:rsidRDefault="005E6B9D" w:rsidP="007E6CB4">
      <w:pPr>
        <w:spacing w:after="0" w:line="276" w:lineRule="auto"/>
        <w:jc w:val="center"/>
        <w:rPr>
          <w:rFonts w:ascii="Arial" w:eastAsia="Calibri" w:hAnsi="Arial" w:cs="Arial"/>
          <w:sz w:val="28"/>
          <w:szCs w:val="28"/>
          <w:lang w:val="en-US"/>
        </w:rPr>
      </w:pPr>
      <w:r>
        <w:rPr>
          <w:noProof/>
          <w:lang w:eastAsia="en-GB"/>
        </w:rPr>
        <w:drawing>
          <wp:anchor distT="0" distB="0" distL="114300" distR="114300" simplePos="0" relativeHeight="251659264" behindDoc="1" locked="0" layoutInCell="1" allowOverlap="1" wp14:anchorId="3608E940" wp14:editId="0EE911AC">
            <wp:simplePos x="0" y="0"/>
            <wp:positionH relativeFrom="margin">
              <wp:posOffset>2082800</wp:posOffset>
            </wp:positionH>
            <wp:positionV relativeFrom="paragraph">
              <wp:posOffset>56515</wp:posOffset>
            </wp:positionV>
            <wp:extent cx="2484120" cy="2484120"/>
            <wp:effectExtent l="0" t="0" r="0" b="0"/>
            <wp:wrapTight wrapText="bothSides">
              <wp:wrapPolygon edited="0">
                <wp:start x="0" y="0"/>
                <wp:lineTo x="0" y="21368"/>
                <wp:lineTo x="21368" y="21368"/>
                <wp:lineTo x="21368" y="0"/>
                <wp:lineTo x="0" y="0"/>
              </wp:wrapPolygon>
            </wp:wrapTight>
            <wp:docPr id="1" name="Picture 1"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ign Toscano Dove of Peace Stained Glass Window Panel &amp; Review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120"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CC1" w:rsidRPr="00D41CC1" w:rsidRDefault="00D41CC1" w:rsidP="00D41CC1">
      <w:pPr>
        <w:jc w:val="center"/>
        <w:rPr>
          <w:rFonts w:ascii="Arial" w:hAnsi="Arial" w:cs="Arial"/>
          <w:sz w:val="24"/>
          <w:szCs w:val="24"/>
        </w:rPr>
      </w:pPr>
    </w:p>
    <w:p w:rsidR="007E6CB4" w:rsidRDefault="007E6CB4" w:rsidP="007E6CB4">
      <w:pPr>
        <w:jc w:val="center"/>
      </w:pPr>
    </w:p>
    <w:p w:rsidR="007E6CB4" w:rsidRDefault="007E6CB4" w:rsidP="007E6CB4">
      <w:pPr>
        <w:jc w:val="center"/>
      </w:pPr>
    </w:p>
    <w:p w:rsidR="007E6CB4" w:rsidRPr="007E6CB4" w:rsidRDefault="007E6CB4" w:rsidP="007E6CB4"/>
    <w:p w:rsidR="007E6CB4" w:rsidRPr="007E6CB4" w:rsidRDefault="007E6CB4" w:rsidP="007E6CB4"/>
    <w:p w:rsidR="007E6CB4" w:rsidRPr="007E6CB4" w:rsidRDefault="007E6CB4" w:rsidP="007E6CB4"/>
    <w:p w:rsidR="007E6CB4" w:rsidRPr="007E6CB4" w:rsidRDefault="007E6CB4" w:rsidP="007E6CB4"/>
    <w:p w:rsidR="007E6CB4" w:rsidRPr="007E6CB4" w:rsidRDefault="007E6CB4" w:rsidP="007E6CB4"/>
    <w:p w:rsidR="007E6CB4" w:rsidRDefault="007E6CB4" w:rsidP="007E6CB4"/>
    <w:p w:rsidR="005E6B9D" w:rsidRPr="007E6CB4" w:rsidRDefault="005E6B9D" w:rsidP="005E6B9D">
      <w:pPr>
        <w:spacing w:after="0"/>
      </w:pPr>
    </w:p>
    <w:p w:rsidR="005E6B9D" w:rsidRPr="00D47537" w:rsidRDefault="005E6B9D" w:rsidP="005E6B9D">
      <w:pPr>
        <w:jc w:val="center"/>
        <w:rPr>
          <w:rFonts w:ascii="Arial" w:hAnsi="Arial" w:cs="Arial"/>
          <w:sz w:val="36"/>
          <w:szCs w:val="36"/>
        </w:rPr>
      </w:pPr>
      <w:r>
        <w:rPr>
          <w:rFonts w:ascii="Arial" w:hAnsi="Arial" w:cs="Arial"/>
          <w:sz w:val="36"/>
          <w:szCs w:val="36"/>
        </w:rPr>
        <w:t>2022 - 2023</w:t>
      </w:r>
    </w:p>
    <w:p w:rsidR="005E6B9D" w:rsidRDefault="005E6B9D" w:rsidP="005E6B9D">
      <w:pPr>
        <w:tabs>
          <w:tab w:val="left" w:pos="1704"/>
        </w:tabs>
        <w:ind w:left="-142"/>
        <w:jc w:val="center"/>
        <w:rPr>
          <w:rFonts w:ascii="Arial" w:hAnsi="Arial" w:cs="Arial"/>
          <w:sz w:val="28"/>
          <w:szCs w:val="28"/>
        </w:rPr>
      </w:pPr>
    </w:p>
    <w:p w:rsidR="005E6B9D" w:rsidRDefault="005E6B9D" w:rsidP="005E6B9D">
      <w:pPr>
        <w:tabs>
          <w:tab w:val="left" w:pos="1704"/>
        </w:tabs>
        <w:ind w:left="-142"/>
        <w:jc w:val="center"/>
        <w:rPr>
          <w:rFonts w:ascii="Arial" w:hAnsi="Arial" w:cs="Arial"/>
          <w:b/>
          <w:sz w:val="28"/>
          <w:szCs w:val="28"/>
        </w:rPr>
      </w:pPr>
    </w:p>
    <w:p w:rsidR="005E6B9D" w:rsidRDefault="005E6B9D" w:rsidP="005E6B9D">
      <w:pPr>
        <w:tabs>
          <w:tab w:val="left" w:pos="1704"/>
        </w:tabs>
        <w:ind w:left="-142"/>
        <w:jc w:val="center"/>
        <w:rPr>
          <w:rFonts w:ascii="Arial" w:hAnsi="Arial" w:cs="Arial"/>
          <w:b/>
          <w:sz w:val="28"/>
          <w:szCs w:val="28"/>
        </w:rPr>
      </w:pPr>
      <w:r w:rsidRPr="00B30028">
        <w:rPr>
          <w:rFonts w:ascii="Arial" w:hAnsi="Arial" w:cs="Arial"/>
          <w:b/>
          <w:sz w:val="28"/>
          <w:szCs w:val="28"/>
        </w:rPr>
        <w:t xml:space="preserve">School Rules: </w:t>
      </w:r>
      <w:r w:rsidRPr="00B30028">
        <w:rPr>
          <w:rFonts w:ascii="Arial" w:hAnsi="Arial" w:cs="Arial"/>
          <w:sz w:val="28"/>
          <w:szCs w:val="28"/>
        </w:rPr>
        <w:t>Ready - Respectful - Safe</w:t>
      </w:r>
    </w:p>
    <w:p w:rsidR="005E6B9D" w:rsidRDefault="005E6B9D" w:rsidP="005E6B9D">
      <w:pPr>
        <w:tabs>
          <w:tab w:val="left" w:pos="1704"/>
        </w:tabs>
        <w:ind w:left="-142"/>
        <w:jc w:val="center"/>
        <w:rPr>
          <w:rFonts w:ascii="Arial" w:hAnsi="Arial" w:cs="Arial"/>
          <w:b/>
          <w:sz w:val="28"/>
          <w:szCs w:val="28"/>
        </w:rPr>
      </w:pPr>
      <w:r>
        <w:rPr>
          <w:rFonts w:ascii="Arial" w:hAnsi="Arial" w:cs="Arial"/>
          <w:b/>
          <w:sz w:val="28"/>
          <w:szCs w:val="28"/>
        </w:rPr>
        <w:t>Inspirational</w:t>
      </w:r>
      <w:r w:rsidRPr="00B30028">
        <w:rPr>
          <w:rFonts w:ascii="Arial" w:hAnsi="Arial" w:cs="Arial"/>
          <w:b/>
          <w:sz w:val="28"/>
          <w:szCs w:val="28"/>
        </w:rPr>
        <w:t xml:space="preserve"> Learning: </w:t>
      </w:r>
      <w:r w:rsidRPr="00B30028">
        <w:rPr>
          <w:rFonts w:ascii="Arial" w:hAnsi="Arial" w:cs="Arial"/>
          <w:sz w:val="28"/>
          <w:szCs w:val="28"/>
        </w:rPr>
        <w:t>Love - Believe - Achieve - Thrive</w:t>
      </w:r>
    </w:p>
    <w:p w:rsidR="005E6B9D" w:rsidRPr="00C7044B" w:rsidRDefault="005E6B9D" w:rsidP="005E6B9D">
      <w:pPr>
        <w:tabs>
          <w:tab w:val="left" w:pos="1704"/>
        </w:tabs>
        <w:ind w:left="-142"/>
        <w:jc w:val="center"/>
        <w:rPr>
          <w:rFonts w:ascii="Arial" w:hAnsi="Arial" w:cs="Arial"/>
          <w:b/>
          <w:sz w:val="28"/>
          <w:szCs w:val="28"/>
        </w:rPr>
      </w:pPr>
      <w:r w:rsidRPr="00B30028">
        <w:rPr>
          <w:rFonts w:ascii="Arial" w:hAnsi="Arial" w:cs="Arial"/>
          <w:b/>
          <w:sz w:val="28"/>
          <w:szCs w:val="28"/>
        </w:rPr>
        <w:t xml:space="preserve">Curriculum Drivers: </w:t>
      </w:r>
      <w:r w:rsidRPr="00B30028">
        <w:rPr>
          <w:rFonts w:ascii="Arial" w:hAnsi="Arial" w:cs="Arial"/>
          <w:sz w:val="28"/>
          <w:szCs w:val="28"/>
        </w:rPr>
        <w:t>Resilient - Aspirational - Independent - Spiritual - Enthusiastic</w:t>
      </w:r>
    </w:p>
    <w:p w:rsidR="007E6CB4" w:rsidRPr="007E6CB4" w:rsidRDefault="007E6CB4" w:rsidP="007E6CB4"/>
    <w:p w:rsidR="005E6B9D" w:rsidRDefault="005E6B9D" w:rsidP="007E6CB4"/>
    <w:p w:rsidR="005E6B9D" w:rsidRDefault="005E6B9D" w:rsidP="005E6B9D">
      <w:pPr>
        <w:rPr>
          <w:rFonts w:ascii="Arial" w:hAnsi="Arial" w:cs="Arial"/>
          <w:sz w:val="24"/>
          <w:szCs w:val="24"/>
        </w:rPr>
      </w:pPr>
      <w:r w:rsidRPr="00DA0426">
        <w:rPr>
          <w:rFonts w:ascii="Arial" w:hAnsi="Arial" w:cs="Arial"/>
          <w:sz w:val="24"/>
          <w:szCs w:val="24"/>
        </w:rPr>
        <w:t>Signed by:</w:t>
      </w:r>
    </w:p>
    <w:p w:rsidR="00D41CC1" w:rsidRPr="00D41CC1" w:rsidRDefault="005E6B9D" w:rsidP="00D77C7A">
      <w:proofErr w:type="spellStart"/>
      <w:r>
        <w:rPr>
          <w:rFonts w:ascii="Arial" w:hAnsi="Arial" w:cs="Arial"/>
          <w:sz w:val="24"/>
          <w:szCs w:val="24"/>
        </w:rPr>
        <w:t>Headteacher</w:t>
      </w:r>
      <w:proofErr w:type="spellEnd"/>
      <w:r>
        <w:rPr>
          <w:rFonts w:ascii="Arial" w:hAnsi="Arial" w:cs="Arial"/>
          <w:sz w:val="24"/>
          <w:szCs w:val="24"/>
        </w:rPr>
        <w:t xml:space="preserve">: Mrs Connolly      </w:t>
      </w:r>
      <w:r w:rsidR="00FF1BEB">
        <w:rPr>
          <w:rFonts w:ascii="Arial" w:hAnsi="Arial" w:cs="Arial"/>
          <w:sz w:val="24"/>
          <w:szCs w:val="24"/>
        </w:rPr>
        <w:t xml:space="preserve">     </w:t>
      </w:r>
      <w:r>
        <w:rPr>
          <w:rFonts w:ascii="Arial" w:hAnsi="Arial" w:cs="Arial"/>
          <w:sz w:val="24"/>
          <w:szCs w:val="24"/>
        </w:rPr>
        <w:t xml:space="preserve">Subject Lead: </w:t>
      </w:r>
      <w:r w:rsidR="00683D37">
        <w:rPr>
          <w:rFonts w:ascii="Arial" w:hAnsi="Arial" w:cs="Arial"/>
          <w:sz w:val="24"/>
          <w:szCs w:val="24"/>
        </w:rPr>
        <w:t>Paul Foster</w:t>
      </w:r>
      <w:r>
        <w:rPr>
          <w:rFonts w:ascii="Arial" w:hAnsi="Arial" w:cs="Arial"/>
          <w:sz w:val="24"/>
          <w:szCs w:val="24"/>
        </w:rPr>
        <w:t xml:space="preserve">           </w:t>
      </w:r>
      <w:r w:rsidRPr="00DA0426">
        <w:rPr>
          <w:rFonts w:ascii="Arial" w:hAnsi="Arial" w:cs="Arial"/>
          <w:sz w:val="24"/>
          <w:szCs w:val="24"/>
        </w:rPr>
        <w:t>Chair of Governors</w:t>
      </w:r>
      <w:r>
        <w:rPr>
          <w:rFonts w:ascii="Arial" w:hAnsi="Arial" w:cs="Arial"/>
          <w:sz w:val="24"/>
          <w:szCs w:val="24"/>
        </w:rPr>
        <w:t xml:space="preserve">: Mrs </w:t>
      </w:r>
      <w:proofErr w:type="spellStart"/>
      <w:r>
        <w:rPr>
          <w:rFonts w:ascii="Arial" w:hAnsi="Arial" w:cs="Arial"/>
          <w:sz w:val="24"/>
          <w:szCs w:val="24"/>
        </w:rPr>
        <w:t>Keig</w:t>
      </w:r>
      <w:proofErr w:type="spellEnd"/>
    </w:p>
    <w:p w:rsidR="00D41CC1" w:rsidRDefault="00D77C7A" w:rsidP="00D77C7A">
      <w:pPr>
        <w:jc w:val="center"/>
        <w:rPr>
          <w:rFonts w:ascii="Arial" w:hAnsi="Arial" w:cs="Arial"/>
          <w:sz w:val="32"/>
          <w:szCs w:val="32"/>
        </w:rPr>
      </w:pPr>
      <w:r w:rsidRPr="00D77C7A">
        <w:rPr>
          <w:rFonts w:ascii="Arial" w:hAnsi="Arial" w:cs="Arial"/>
          <w:sz w:val="32"/>
          <w:szCs w:val="32"/>
        </w:rPr>
        <w:lastRenderedPageBreak/>
        <w:t>Content</w:t>
      </w:r>
    </w:p>
    <w:p w:rsidR="00D77C7A" w:rsidRDefault="00D77C7A" w:rsidP="00D77C7A">
      <w:pPr>
        <w:jc w:val="center"/>
        <w:rPr>
          <w:rFonts w:ascii="Arial" w:hAnsi="Arial" w:cs="Arial"/>
          <w:sz w:val="32"/>
          <w:szCs w:val="32"/>
        </w:rPr>
      </w:pP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1. Introduction - 3</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2. </w:t>
      </w:r>
      <w:r>
        <w:rPr>
          <w:rFonts w:ascii="Arial" w:hAnsi="Arial" w:cs="Arial"/>
          <w:sz w:val="24"/>
          <w:szCs w:val="24"/>
        </w:rPr>
        <w:t>Aims</w:t>
      </w:r>
      <w:r w:rsidRPr="00D063FC">
        <w:rPr>
          <w:rFonts w:ascii="Arial" w:hAnsi="Arial" w:cs="Arial"/>
          <w:sz w:val="24"/>
          <w:szCs w:val="24"/>
        </w:rPr>
        <w:t xml:space="preserve"> - 3</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3. </w:t>
      </w:r>
      <w:r>
        <w:rPr>
          <w:rFonts w:ascii="Arial" w:hAnsi="Arial" w:cs="Arial"/>
          <w:sz w:val="24"/>
          <w:szCs w:val="24"/>
        </w:rPr>
        <w:t>Organisation</w:t>
      </w:r>
      <w:r w:rsidR="00683D37">
        <w:rPr>
          <w:rFonts w:ascii="Arial" w:hAnsi="Arial" w:cs="Arial"/>
          <w:sz w:val="24"/>
          <w:szCs w:val="24"/>
        </w:rPr>
        <w:t xml:space="preserve"> - 4</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4. Early Years - 4</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5. </w:t>
      </w:r>
      <w:r>
        <w:rPr>
          <w:rFonts w:ascii="Arial" w:hAnsi="Arial" w:cs="Arial"/>
          <w:sz w:val="24"/>
          <w:szCs w:val="24"/>
        </w:rPr>
        <w:t xml:space="preserve">Wider Opportunities - </w:t>
      </w:r>
      <w:r w:rsidR="00683D37">
        <w:rPr>
          <w:rFonts w:ascii="Arial" w:hAnsi="Arial" w:cs="Arial"/>
          <w:sz w:val="24"/>
          <w:szCs w:val="24"/>
        </w:rPr>
        <w:t>5</w:t>
      </w:r>
      <w:bookmarkStart w:id="0" w:name="_GoBack"/>
      <w:bookmarkEnd w:id="0"/>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6. </w:t>
      </w:r>
      <w:r>
        <w:rPr>
          <w:rFonts w:ascii="Arial" w:hAnsi="Arial" w:cs="Arial"/>
          <w:sz w:val="24"/>
          <w:szCs w:val="24"/>
        </w:rPr>
        <w:t>Resources</w:t>
      </w:r>
      <w:r w:rsidR="00683D37">
        <w:rPr>
          <w:rFonts w:ascii="Arial" w:hAnsi="Arial" w:cs="Arial"/>
          <w:sz w:val="24"/>
          <w:szCs w:val="24"/>
        </w:rPr>
        <w:t>- 5</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7. </w:t>
      </w:r>
      <w:r>
        <w:rPr>
          <w:rFonts w:ascii="Arial" w:hAnsi="Arial" w:cs="Arial"/>
          <w:sz w:val="24"/>
          <w:szCs w:val="24"/>
        </w:rPr>
        <w:t xml:space="preserve">Inclusion </w:t>
      </w:r>
      <w:r w:rsidRPr="00D063FC">
        <w:rPr>
          <w:rFonts w:ascii="Arial" w:hAnsi="Arial" w:cs="Arial"/>
          <w:sz w:val="24"/>
          <w:szCs w:val="24"/>
        </w:rPr>
        <w:t xml:space="preserve">- </w:t>
      </w:r>
      <w:r>
        <w:rPr>
          <w:rFonts w:ascii="Arial" w:hAnsi="Arial" w:cs="Arial"/>
          <w:sz w:val="24"/>
          <w:szCs w:val="24"/>
        </w:rPr>
        <w:t>5</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8.</w:t>
      </w:r>
      <w:r>
        <w:rPr>
          <w:rFonts w:ascii="Arial" w:hAnsi="Arial" w:cs="Arial"/>
          <w:sz w:val="24"/>
          <w:szCs w:val="24"/>
        </w:rPr>
        <w:t xml:space="preserve"> Assessment</w:t>
      </w:r>
      <w:r w:rsidRPr="00D063FC">
        <w:rPr>
          <w:rFonts w:ascii="Arial" w:hAnsi="Arial" w:cs="Arial"/>
          <w:sz w:val="24"/>
          <w:szCs w:val="24"/>
        </w:rPr>
        <w:t xml:space="preserve"> - </w:t>
      </w:r>
      <w:r>
        <w:rPr>
          <w:rFonts w:ascii="Arial" w:hAnsi="Arial" w:cs="Arial"/>
          <w:sz w:val="24"/>
          <w:szCs w:val="24"/>
        </w:rPr>
        <w:t>5</w:t>
      </w:r>
    </w:p>
    <w:p w:rsidR="00D77C7A"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9. Monitoring &amp; Review </w:t>
      </w:r>
      <w:r w:rsidR="00683D37">
        <w:rPr>
          <w:rFonts w:ascii="Arial" w:hAnsi="Arial" w:cs="Arial"/>
          <w:sz w:val="24"/>
          <w:szCs w:val="24"/>
        </w:rPr>
        <w:t>–</w:t>
      </w:r>
      <w:r w:rsidRPr="00D063FC">
        <w:rPr>
          <w:rFonts w:ascii="Arial" w:hAnsi="Arial" w:cs="Arial"/>
          <w:sz w:val="24"/>
          <w:szCs w:val="24"/>
        </w:rPr>
        <w:t xml:space="preserve"> </w:t>
      </w:r>
      <w:r w:rsidR="00683D37">
        <w:rPr>
          <w:rFonts w:ascii="Arial" w:hAnsi="Arial" w:cs="Arial"/>
          <w:sz w:val="24"/>
          <w:szCs w:val="24"/>
        </w:rPr>
        <w:t>6</w:t>
      </w:r>
    </w:p>
    <w:p w:rsidR="00683D37" w:rsidRPr="00D063FC" w:rsidRDefault="00683D37" w:rsidP="00D77C7A">
      <w:pPr>
        <w:spacing w:line="480" w:lineRule="auto"/>
        <w:ind w:left="709"/>
        <w:rPr>
          <w:rFonts w:ascii="Arial" w:hAnsi="Arial" w:cs="Arial"/>
          <w:sz w:val="24"/>
          <w:szCs w:val="24"/>
        </w:rPr>
      </w:pPr>
      <w:r>
        <w:rPr>
          <w:rFonts w:ascii="Arial" w:hAnsi="Arial" w:cs="Arial"/>
          <w:sz w:val="24"/>
          <w:szCs w:val="24"/>
        </w:rPr>
        <w:t>10. Continuing Professional Development - 6</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10. Policy Review - </w:t>
      </w:r>
      <w:r>
        <w:rPr>
          <w:rFonts w:ascii="Arial" w:hAnsi="Arial" w:cs="Arial"/>
          <w:sz w:val="24"/>
          <w:szCs w:val="24"/>
        </w:rPr>
        <w:t>6</w:t>
      </w: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Pr="00D77C7A" w:rsidRDefault="00D77C7A" w:rsidP="00D77C7A">
      <w:pPr>
        <w:jc w:val="center"/>
        <w:rPr>
          <w:rFonts w:ascii="Arial" w:hAnsi="Arial" w:cs="Arial"/>
          <w:sz w:val="32"/>
          <w:szCs w:val="32"/>
        </w:rPr>
      </w:pPr>
    </w:p>
    <w:p w:rsidR="001D5EAD" w:rsidRPr="00D77C7A" w:rsidRDefault="001D5EAD" w:rsidP="00D77C7A">
      <w:pPr>
        <w:pStyle w:val="ListParagraph"/>
        <w:numPr>
          <w:ilvl w:val="0"/>
          <w:numId w:val="7"/>
        </w:numPr>
        <w:rPr>
          <w:rFonts w:ascii="Arial" w:hAnsi="Arial" w:cs="Arial"/>
          <w:sz w:val="24"/>
          <w:szCs w:val="24"/>
        </w:rPr>
      </w:pPr>
      <w:r w:rsidRPr="00D77C7A">
        <w:rPr>
          <w:rFonts w:ascii="Arial" w:hAnsi="Arial" w:cs="Arial"/>
          <w:b/>
          <w:sz w:val="24"/>
          <w:szCs w:val="24"/>
        </w:rPr>
        <w:t xml:space="preserve">Introduction </w:t>
      </w:r>
    </w:p>
    <w:p w:rsidR="001D5EAD" w:rsidRDefault="001D5EAD" w:rsidP="00DA0426">
      <w:pPr>
        <w:spacing w:after="0"/>
        <w:rPr>
          <w:rFonts w:ascii="Arial" w:hAnsi="Arial" w:cs="Arial"/>
          <w:sz w:val="24"/>
          <w:szCs w:val="24"/>
        </w:rPr>
      </w:pPr>
      <w:r w:rsidRPr="001D5EAD">
        <w:rPr>
          <w:rFonts w:ascii="Arial" w:hAnsi="Arial" w:cs="Arial"/>
          <w:sz w:val="24"/>
          <w:szCs w:val="24"/>
        </w:rPr>
        <w:t xml:space="preserve">The objective of this policy is to give direction to staff with regard to providing a sufficiently broad and challenging </w:t>
      </w:r>
      <w:r w:rsidR="00DC50CF">
        <w:rPr>
          <w:rFonts w:ascii="Arial" w:hAnsi="Arial" w:cs="Arial"/>
          <w:sz w:val="24"/>
          <w:szCs w:val="24"/>
        </w:rPr>
        <w:t>Computing</w:t>
      </w:r>
      <w:r w:rsidRPr="001D5EAD">
        <w:rPr>
          <w:rFonts w:ascii="Arial" w:hAnsi="Arial" w:cs="Arial"/>
          <w:sz w:val="24"/>
          <w:szCs w:val="24"/>
        </w:rPr>
        <w:t xml:space="preserve"> curriculum, ensuring that teaching and learning in </w:t>
      </w:r>
      <w:r w:rsidR="00DC50CF">
        <w:rPr>
          <w:rFonts w:ascii="Arial" w:hAnsi="Arial" w:cs="Arial"/>
          <w:sz w:val="24"/>
          <w:szCs w:val="24"/>
        </w:rPr>
        <w:t>Computing</w:t>
      </w:r>
      <w:r w:rsidRPr="001D5EAD">
        <w:rPr>
          <w:rFonts w:ascii="Arial" w:hAnsi="Arial" w:cs="Arial"/>
          <w:sz w:val="24"/>
          <w:szCs w:val="24"/>
        </w:rPr>
        <w:t xml:space="preserve"> </w:t>
      </w:r>
      <w:r w:rsidR="00BE7A0C">
        <w:rPr>
          <w:rFonts w:ascii="Arial" w:hAnsi="Arial" w:cs="Arial"/>
          <w:sz w:val="24"/>
          <w:szCs w:val="24"/>
        </w:rPr>
        <w:t>develops children morally, physically, and socially</w:t>
      </w:r>
      <w:r w:rsidR="00A144EB">
        <w:rPr>
          <w:rFonts w:ascii="Arial" w:hAnsi="Arial" w:cs="Arial"/>
          <w:sz w:val="24"/>
          <w:szCs w:val="24"/>
        </w:rPr>
        <w:t>.</w:t>
      </w:r>
      <w:r w:rsidR="00BE7A0C">
        <w:rPr>
          <w:rFonts w:ascii="Arial" w:hAnsi="Arial" w:cs="Arial"/>
          <w:sz w:val="24"/>
          <w:szCs w:val="24"/>
        </w:rPr>
        <w:t xml:space="preserve"> </w:t>
      </w:r>
      <w:r w:rsidRPr="001D5EAD">
        <w:rPr>
          <w:rFonts w:ascii="Arial" w:hAnsi="Arial" w:cs="Arial"/>
          <w:sz w:val="24"/>
          <w:szCs w:val="24"/>
        </w:rPr>
        <w:t xml:space="preserve">All children will </w:t>
      </w:r>
      <w:r w:rsidR="00883912">
        <w:rPr>
          <w:rFonts w:ascii="Arial" w:hAnsi="Arial" w:cs="Arial"/>
          <w:sz w:val="24"/>
          <w:szCs w:val="24"/>
        </w:rPr>
        <w:t>regularly</w:t>
      </w:r>
      <w:r w:rsidRPr="001D5EAD">
        <w:rPr>
          <w:rFonts w:ascii="Arial" w:hAnsi="Arial" w:cs="Arial"/>
          <w:sz w:val="24"/>
          <w:szCs w:val="24"/>
        </w:rPr>
        <w:t xml:space="preserve"> undertake </w:t>
      </w:r>
      <w:r w:rsidR="00DC50CF">
        <w:rPr>
          <w:rFonts w:ascii="Arial" w:hAnsi="Arial" w:cs="Arial"/>
          <w:sz w:val="24"/>
          <w:szCs w:val="24"/>
        </w:rPr>
        <w:t>Computing</w:t>
      </w:r>
      <w:r w:rsidRPr="001D5EAD">
        <w:rPr>
          <w:rFonts w:ascii="Arial" w:hAnsi="Arial" w:cs="Arial"/>
          <w:sz w:val="24"/>
          <w:szCs w:val="24"/>
        </w:rPr>
        <w:t xml:space="preserve"> throughout their time </w:t>
      </w:r>
      <w:r w:rsidR="00883912">
        <w:rPr>
          <w:rFonts w:ascii="Arial" w:hAnsi="Arial" w:cs="Arial"/>
          <w:sz w:val="24"/>
          <w:szCs w:val="24"/>
        </w:rPr>
        <w:t xml:space="preserve">at </w:t>
      </w:r>
      <w:r>
        <w:rPr>
          <w:rFonts w:ascii="Arial" w:hAnsi="Arial" w:cs="Arial"/>
          <w:sz w:val="24"/>
          <w:szCs w:val="24"/>
        </w:rPr>
        <w:t>The Holy Spirit</w:t>
      </w:r>
      <w:r w:rsidRPr="001D5EAD">
        <w:rPr>
          <w:rFonts w:ascii="Arial" w:hAnsi="Arial" w:cs="Arial"/>
          <w:sz w:val="24"/>
          <w:szCs w:val="24"/>
        </w:rPr>
        <w:t xml:space="preserve">. The teaching of </w:t>
      </w:r>
      <w:r w:rsidR="00DC50CF">
        <w:rPr>
          <w:rFonts w:ascii="Arial" w:hAnsi="Arial" w:cs="Arial"/>
          <w:sz w:val="24"/>
          <w:szCs w:val="24"/>
        </w:rPr>
        <w:t>Computing</w:t>
      </w:r>
      <w:r>
        <w:rPr>
          <w:rFonts w:ascii="Arial" w:hAnsi="Arial" w:cs="Arial"/>
          <w:sz w:val="24"/>
          <w:szCs w:val="24"/>
        </w:rPr>
        <w:t xml:space="preserve"> is planned to ensure a pro</w:t>
      </w:r>
      <w:r w:rsidRPr="001D5EAD">
        <w:rPr>
          <w:rFonts w:ascii="Arial" w:hAnsi="Arial" w:cs="Arial"/>
          <w:sz w:val="24"/>
          <w:szCs w:val="24"/>
        </w:rPr>
        <w:t>gression of knowledge and skills across the foundation and primary phases.</w:t>
      </w:r>
    </w:p>
    <w:p w:rsidR="00DA0426" w:rsidRPr="00A87D39" w:rsidRDefault="00DA0426" w:rsidP="00DA0426">
      <w:pPr>
        <w:spacing w:after="0"/>
        <w:rPr>
          <w:rFonts w:ascii="Arial" w:hAnsi="Arial" w:cs="Arial"/>
          <w:sz w:val="24"/>
          <w:szCs w:val="24"/>
        </w:rPr>
      </w:pPr>
    </w:p>
    <w:p w:rsidR="00DA0426" w:rsidRDefault="001D5EAD" w:rsidP="00DA0426">
      <w:pPr>
        <w:spacing w:after="0"/>
        <w:rPr>
          <w:rFonts w:ascii="Arial" w:hAnsi="Arial" w:cs="Arial"/>
          <w:b/>
          <w:sz w:val="24"/>
          <w:szCs w:val="24"/>
        </w:rPr>
      </w:pPr>
      <w:r w:rsidRPr="001D5EAD">
        <w:rPr>
          <w:rFonts w:ascii="Arial" w:hAnsi="Arial" w:cs="Arial"/>
          <w:b/>
          <w:sz w:val="24"/>
          <w:szCs w:val="24"/>
        </w:rPr>
        <w:t xml:space="preserve">Aims (Intent) </w:t>
      </w:r>
    </w:p>
    <w:p w:rsidR="00DC50CF" w:rsidRDefault="00DC50CF" w:rsidP="00DA0426">
      <w:pPr>
        <w:spacing w:after="0"/>
        <w:rPr>
          <w:rFonts w:ascii="Arial" w:hAnsi="Arial" w:cs="Arial"/>
          <w:sz w:val="24"/>
          <w:szCs w:val="24"/>
        </w:rPr>
      </w:pPr>
      <w:r w:rsidRPr="00DC50CF">
        <w:rPr>
          <w:rFonts w:ascii="Arial" w:hAnsi="Arial" w:cs="Arial"/>
          <w:sz w:val="24"/>
          <w:szCs w:val="24"/>
        </w:rPr>
        <w:t>In Computing we teach the principles of information and computation, how digital systems work, and how to put this knowledge to use through programming. We will build on this knowledge and understanding so that pupils use information technology to create programs, systems and a range of content. We will focus on being safe whilst working in a digital environment and understand the digital footprint we leave. The curriculum will develop pupil’s digital literacy – so that they able to use, and express themselves at a level suitable for the future workplace and as active participants in a digital world.</w:t>
      </w:r>
    </w:p>
    <w:p w:rsidR="008D7E98" w:rsidRDefault="008D7E98" w:rsidP="00DA0426">
      <w:pPr>
        <w:spacing w:after="0"/>
        <w:rPr>
          <w:rFonts w:ascii="Arial" w:hAnsi="Arial" w:cs="Arial"/>
          <w:sz w:val="24"/>
          <w:szCs w:val="24"/>
        </w:rPr>
      </w:pPr>
    </w:p>
    <w:p w:rsidR="00BE7A0C" w:rsidRPr="001B6727" w:rsidRDefault="001D5EAD" w:rsidP="00DA0426">
      <w:pPr>
        <w:spacing w:after="0"/>
        <w:rPr>
          <w:rFonts w:ascii="Arial" w:hAnsi="Arial" w:cs="Arial"/>
          <w:b/>
          <w:sz w:val="24"/>
          <w:szCs w:val="24"/>
        </w:rPr>
      </w:pPr>
      <w:r w:rsidRPr="001B6727">
        <w:rPr>
          <w:rFonts w:ascii="Arial" w:hAnsi="Arial" w:cs="Arial"/>
          <w:sz w:val="24"/>
          <w:szCs w:val="24"/>
        </w:rPr>
        <w:t xml:space="preserve">Through our </w:t>
      </w:r>
      <w:r w:rsidR="008D7E98" w:rsidRPr="001B6727">
        <w:rPr>
          <w:rFonts w:ascii="Arial" w:hAnsi="Arial" w:cs="Arial"/>
          <w:sz w:val="24"/>
          <w:szCs w:val="24"/>
        </w:rPr>
        <w:t>Computing</w:t>
      </w:r>
      <w:r w:rsidRPr="001B6727">
        <w:rPr>
          <w:rFonts w:ascii="Arial" w:hAnsi="Arial" w:cs="Arial"/>
          <w:sz w:val="24"/>
          <w:szCs w:val="24"/>
        </w:rPr>
        <w:t xml:space="preserve"> curriculum we aim to build on pupils’ self-confidence and give each child a sense of achievement</w:t>
      </w:r>
      <w:r w:rsidR="00BE7A0C" w:rsidRPr="001B6727">
        <w:rPr>
          <w:rFonts w:ascii="Arial" w:hAnsi="Arial" w:cs="Arial"/>
          <w:sz w:val="24"/>
          <w:szCs w:val="24"/>
        </w:rPr>
        <w:t xml:space="preserve"> by</w:t>
      </w:r>
      <w:r w:rsidR="00A144EB" w:rsidRPr="001B6727">
        <w:rPr>
          <w:rFonts w:ascii="Arial" w:hAnsi="Arial" w:cs="Arial"/>
          <w:sz w:val="24"/>
          <w:szCs w:val="24"/>
        </w:rPr>
        <w:t>:</w:t>
      </w:r>
    </w:p>
    <w:p w:rsidR="00BE7A0C" w:rsidRPr="001B6727" w:rsidRDefault="00BE7A0C" w:rsidP="00BE7A0C">
      <w:pPr>
        <w:pStyle w:val="ListParagraph"/>
        <w:numPr>
          <w:ilvl w:val="0"/>
          <w:numId w:val="4"/>
        </w:numPr>
        <w:spacing w:after="0"/>
        <w:ind w:left="426" w:hanging="284"/>
        <w:rPr>
          <w:rFonts w:ascii="Arial" w:hAnsi="Arial" w:cs="Arial"/>
          <w:sz w:val="24"/>
          <w:szCs w:val="24"/>
        </w:rPr>
      </w:pPr>
      <w:r w:rsidRPr="001B6727">
        <w:rPr>
          <w:rFonts w:ascii="Arial" w:hAnsi="Arial" w:cs="Arial"/>
          <w:sz w:val="24"/>
          <w:szCs w:val="24"/>
        </w:rPr>
        <w:t xml:space="preserve">Enable each child to </w:t>
      </w:r>
      <w:r w:rsidR="008D7E98" w:rsidRPr="001B6727">
        <w:rPr>
          <w:rFonts w:ascii="Arial" w:hAnsi="Arial" w:cs="Arial"/>
          <w:sz w:val="24"/>
          <w:szCs w:val="24"/>
        </w:rPr>
        <w:t>develop</w:t>
      </w:r>
      <w:r w:rsidRPr="001B6727">
        <w:rPr>
          <w:rFonts w:ascii="Arial" w:hAnsi="Arial" w:cs="Arial"/>
          <w:sz w:val="24"/>
          <w:szCs w:val="24"/>
        </w:rPr>
        <w:t xml:space="preserve"> at his/her own level and pace</w:t>
      </w:r>
      <w:r w:rsidR="001B6727" w:rsidRPr="001B6727">
        <w:rPr>
          <w:rFonts w:ascii="Arial" w:hAnsi="Arial" w:cs="Arial"/>
          <w:sz w:val="24"/>
          <w:szCs w:val="24"/>
        </w:rPr>
        <w:t>.</w:t>
      </w:r>
      <w:r w:rsidRPr="001B6727">
        <w:rPr>
          <w:rFonts w:ascii="Arial" w:hAnsi="Arial" w:cs="Arial"/>
          <w:sz w:val="24"/>
          <w:szCs w:val="24"/>
        </w:rPr>
        <w:t xml:space="preserve"> </w:t>
      </w:r>
    </w:p>
    <w:p w:rsidR="00BE7A0C" w:rsidRPr="001B6727" w:rsidRDefault="00BE7A0C" w:rsidP="00BE7A0C">
      <w:pPr>
        <w:pStyle w:val="ListParagraph"/>
        <w:numPr>
          <w:ilvl w:val="0"/>
          <w:numId w:val="4"/>
        </w:numPr>
        <w:spacing w:after="0"/>
        <w:ind w:left="426" w:hanging="284"/>
        <w:rPr>
          <w:rFonts w:ascii="Arial" w:hAnsi="Arial" w:cs="Arial"/>
          <w:sz w:val="24"/>
          <w:szCs w:val="24"/>
        </w:rPr>
      </w:pPr>
      <w:r w:rsidRPr="001B6727">
        <w:rPr>
          <w:rFonts w:ascii="Arial" w:hAnsi="Arial" w:cs="Arial"/>
          <w:sz w:val="24"/>
          <w:szCs w:val="24"/>
        </w:rPr>
        <w:t xml:space="preserve">To foster enjoyment of all aspects of </w:t>
      </w:r>
      <w:r w:rsidR="008D7E98" w:rsidRPr="001B6727">
        <w:rPr>
          <w:rFonts w:ascii="Arial" w:hAnsi="Arial" w:cs="Arial"/>
          <w:sz w:val="24"/>
          <w:szCs w:val="24"/>
        </w:rPr>
        <w:t>Computing and Technology</w:t>
      </w:r>
      <w:r w:rsidR="001B6727" w:rsidRPr="001B6727">
        <w:rPr>
          <w:rFonts w:ascii="Arial" w:hAnsi="Arial" w:cs="Arial"/>
          <w:sz w:val="24"/>
          <w:szCs w:val="24"/>
        </w:rPr>
        <w:t>.</w:t>
      </w:r>
      <w:r w:rsidRPr="001B6727">
        <w:rPr>
          <w:rFonts w:ascii="Arial" w:hAnsi="Arial" w:cs="Arial"/>
          <w:sz w:val="24"/>
          <w:szCs w:val="24"/>
        </w:rPr>
        <w:t xml:space="preserve"> </w:t>
      </w:r>
    </w:p>
    <w:p w:rsidR="00BE7A0C" w:rsidRPr="001B6727" w:rsidRDefault="00BE7A0C" w:rsidP="00BE7A0C">
      <w:pPr>
        <w:pStyle w:val="ListParagraph"/>
        <w:numPr>
          <w:ilvl w:val="0"/>
          <w:numId w:val="4"/>
        </w:numPr>
        <w:spacing w:after="0"/>
        <w:ind w:left="426" w:hanging="284"/>
        <w:rPr>
          <w:rFonts w:ascii="Arial" w:hAnsi="Arial" w:cs="Arial"/>
          <w:sz w:val="24"/>
          <w:szCs w:val="24"/>
        </w:rPr>
      </w:pPr>
      <w:r w:rsidRPr="001B6727">
        <w:rPr>
          <w:rFonts w:ascii="Arial" w:hAnsi="Arial" w:cs="Arial"/>
          <w:sz w:val="24"/>
          <w:szCs w:val="24"/>
        </w:rPr>
        <w:t xml:space="preserve">To provide children with opportunities to </w:t>
      </w:r>
      <w:r w:rsidR="008D7E98" w:rsidRPr="001B6727">
        <w:rPr>
          <w:rFonts w:ascii="Arial" w:hAnsi="Arial" w:cs="Arial"/>
          <w:sz w:val="24"/>
          <w:szCs w:val="24"/>
        </w:rPr>
        <w:t>try a range of computing processes</w:t>
      </w:r>
      <w:r w:rsidR="001B6727" w:rsidRPr="001B6727">
        <w:rPr>
          <w:rFonts w:ascii="Arial" w:hAnsi="Arial" w:cs="Arial"/>
          <w:sz w:val="24"/>
          <w:szCs w:val="24"/>
        </w:rPr>
        <w:t>.</w:t>
      </w:r>
    </w:p>
    <w:p w:rsidR="00BE7A0C" w:rsidRPr="001B6727" w:rsidRDefault="00355465" w:rsidP="00BE7A0C">
      <w:pPr>
        <w:pStyle w:val="ListParagraph"/>
        <w:numPr>
          <w:ilvl w:val="0"/>
          <w:numId w:val="4"/>
        </w:numPr>
        <w:spacing w:after="0"/>
        <w:ind w:left="426" w:hanging="284"/>
        <w:rPr>
          <w:rFonts w:ascii="Arial" w:hAnsi="Arial" w:cs="Arial"/>
          <w:sz w:val="24"/>
          <w:szCs w:val="24"/>
        </w:rPr>
      </w:pPr>
      <w:r w:rsidRPr="001B6727">
        <w:rPr>
          <w:rFonts w:ascii="Arial" w:hAnsi="Arial" w:cs="Arial"/>
          <w:sz w:val="24"/>
          <w:szCs w:val="24"/>
        </w:rPr>
        <w:t>T</w:t>
      </w:r>
      <w:r w:rsidR="00BE7A0C" w:rsidRPr="001B6727">
        <w:rPr>
          <w:rFonts w:ascii="Arial" w:hAnsi="Arial" w:cs="Arial"/>
          <w:sz w:val="24"/>
          <w:szCs w:val="24"/>
        </w:rPr>
        <w:t xml:space="preserve">o develop </w:t>
      </w:r>
      <w:r w:rsidR="008D7E98" w:rsidRPr="001B6727">
        <w:rPr>
          <w:rFonts w:ascii="Arial" w:hAnsi="Arial" w:cs="Arial"/>
          <w:sz w:val="24"/>
          <w:szCs w:val="24"/>
        </w:rPr>
        <w:t>computing controls and skills</w:t>
      </w:r>
      <w:r w:rsidR="001B6727" w:rsidRPr="001B6727">
        <w:rPr>
          <w:rFonts w:ascii="Arial" w:hAnsi="Arial" w:cs="Arial"/>
          <w:sz w:val="24"/>
          <w:szCs w:val="24"/>
        </w:rPr>
        <w:t>.</w:t>
      </w:r>
      <w:r w:rsidR="00BE7A0C" w:rsidRPr="001B6727">
        <w:rPr>
          <w:rFonts w:ascii="Arial" w:hAnsi="Arial" w:cs="Arial"/>
          <w:sz w:val="24"/>
          <w:szCs w:val="24"/>
        </w:rPr>
        <w:t xml:space="preserve"> </w:t>
      </w:r>
    </w:p>
    <w:p w:rsidR="00BE7A0C" w:rsidRPr="001B6727" w:rsidRDefault="00BE7A0C" w:rsidP="00BE7A0C">
      <w:pPr>
        <w:pStyle w:val="ListParagraph"/>
        <w:numPr>
          <w:ilvl w:val="0"/>
          <w:numId w:val="4"/>
        </w:numPr>
        <w:spacing w:after="0"/>
        <w:ind w:left="426" w:hanging="284"/>
        <w:rPr>
          <w:rFonts w:ascii="Arial" w:hAnsi="Arial" w:cs="Arial"/>
          <w:sz w:val="24"/>
          <w:szCs w:val="24"/>
        </w:rPr>
      </w:pPr>
      <w:r w:rsidRPr="001B6727">
        <w:rPr>
          <w:rFonts w:ascii="Arial" w:hAnsi="Arial" w:cs="Arial"/>
          <w:sz w:val="24"/>
          <w:szCs w:val="24"/>
        </w:rPr>
        <w:t xml:space="preserve">To develop a creative ability in </w:t>
      </w:r>
      <w:r w:rsidR="001B6727" w:rsidRPr="001B6727">
        <w:rPr>
          <w:rFonts w:ascii="Arial" w:hAnsi="Arial" w:cs="Arial"/>
          <w:sz w:val="24"/>
          <w:szCs w:val="24"/>
        </w:rPr>
        <w:t>computing and publishing.</w:t>
      </w:r>
    </w:p>
    <w:p w:rsidR="00BE7A0C" w:rsidRPr="001B6727" w:rsidRDefault="001B6727" w:rsidP="00BE7A0C">
      <w:pPr>
        <w:pStyle w:val="ListParagraph"/>
        <w:numPr>
          <w:ilvl w:val="0"/>
          <w:numId w:val="4"/>
        </w:numPr>
        <w:spacing w:after="0"/>
        <w:ind w:left="426" w:hanging="284"/>
        <w:rPr>
          <w:rFonts w:ascii="Arial" w:hAnsi="Arial" w:cs="Arial"/>
          <w:sz w:val="24"/>
          <w:szCs w:val="24"/>
        </w:rPr>
      </w:pPr>
      <w:r w:rsidRPr="001B6727">
        <w:rPr>
          <w:rFonts w:ascii="Arial" w:hAnsi="Arial" w:cs="Arial"/>
          <w:sz w:val="24"/>
          <w:szCs w:val="24"/>
        </w:rPr>
        <w:t>To produce documents to share with peers, staff and parents.</w:t>
      </w:r>
    </w:p>
    <w:p w:rsidR="00BE7A0C" w:rsidRPr="001B6727" w:rsidRDefault="00BE7A0C" w:rsidP="00BE7A0C">
      <w:pPr>
        <w:pStyle w:val="ListParagraph"/>
        <w:numPr>
          <w:ilvl w:val="0"/>
          <w:numId w:val="4"/>
        </w:numPr>
        <w:spacing w:after="0"/>
        <w:ind w:left="426" w:hanging="284"/>
        <w:rPr>
          <w:rFonts w:ascii="Arial" w:hAnsi="Arial" w:cs="Arial"/>
          <w:sz w:val="24"/>
          <w:szCs w:val="24"/>
        </w:rPr>
      </w:pPr>
      <w:r w:rsidRPr="001B6727">
        <w:rPr>
          <w:rFonts w:ascii="Arial" w:hAnsi="Arial" w:cs="Arial"/>
          <w:sz w:val="24"/>
          <w:szCs w:val="24"/>
        </w:rPr>
        <w:t xml:space="preserve">To promote positive attitudes and enthusiasm for </w:t>
      </w:r>
      <w:r w:rsidR="001B6727" w:rsidRPr="001B6727">
        <w:rPr>
          <w:rFonts w:ascii="Arial" w:hAnsi="Arial" w:cs="Arial"/>
          <w:sz w:val="24"/>
          <w:szCs w:val="24"/>
        </w:rPr>
        <w:t>computing activities in school.</w:t>
      </w:r>
    </w:p>
    <w:p w:rsidR="001D5EAD" w:rsidRPr="001B6727" w:rsidRDefault="00BE7A0C" w:rsidP="00BE7A0C">
      <w:pPr>
        <w:pStyle w:val="ListParagraph"/>
        <w:numPr>
          <w:ilvl w:val="0"/>
          <w:numId w:val="4"/>
        </w:numPr>
        <w:spacing w:after="0"/>
        <w:ind w:left="426" w:hanging="284"/>
        <w:rPr>
          <w:rFonts w:ascii="Arial" w:hAnsi="Arial" w:cs="Arial"/>
          <w:sz w:val="24"/>
          <w:szCs w:val="24"/>
        </w:rPr>
      </w:pPr>
      <w:r w:rsidRPr="001B6727">
        <w:rPr>
          <w:rFonts w:ascii="Arial" w:hAnsi="Arial" w:cs="Arial"/>
          <w:sz w:val="24"/>
          <w:szCs w:val="24"/>
        </w:rPr>
        <w:t xml:space="preserve">To develop children’s social skills and awareness when they </w:t>
      </w:r>
      <w:r w:rsidR="001B6727" w:rsidRPr="001B6727">
        <w:rPr>
          <w:rFonts w:ascii="Arial" w:hAnsi="Arial" w:cs="Arial"/>
          <w:sz w:val="24"/>
          <w:szCs w:val="24"/>
        </w:rPr>
        <w:t>use a range of media and online resources</w:t>
      </w:r>
      <w:r w:rsidR="00DA0426" w:rsidRPr="001B6727">
        <w:rPr>
          <w:rFonts w:ascii="Arial" w:hAnsi="Arial" w:cs="Arial"/>
          <w:sz w:val="24"/>
          <w:szCs w:val="24"/>
        </w:rPr>
        <w:t>.</w:t>
      </w:r>
    </w:p>
    <w:p w:rsidR="00DA0426" w:rsidRPr="001B6727" w:rsidRDefault="00DA0426" w:rsidP="00DA0426">
      <w:pPr>
        <w:pStyle w:val="ListParagraph"/>
        <w:spacing w:after="0"/>
        <w:ind w:left="426"/>
        <w:rPr>
          <w:rFonts w:ascii="Arial" w:hAnsi="Arial" w:cs="Arial"/>
          <w:sz w:val="24"/>
          <w:szCs w:val="24"/>
        </w:rPr>
      </w:pPr>
    </w:p>
    <w:p w:rsidR="00355465" w:rsidRPr="001B6727" w:rsidRDefault="00355465" w:rsidP="00355465">
      <w:pPr>
        <w:spacing w:after="0"/>
        <w:rPr>
          <w:rFonts w:ascii="Arial" w:hAnsi="Arial" w:cs="Arial"/>
          <w:b/>
          <w:sz w:val="24"/>
          <w:szCs w:val="24"/>
        </w:rPr>
      </w:pPr>
      <w:r w:rsidRPr="001B6727">
        <w:rPr>
          <w:rFonts w:ascii="Arial" w:hAnsi="Arial" w:cs="Arial"/>
          <w:b/>
          <w:sz w:val="24"/>
          <w:szCs w:val="24"/>
        </w:rPr>
        <w:t>These aims are achieved by providing:</w:t>
      </w:r>
    </w:p>
    <w:p w:rsidR="00355465" w:rsidRPr="001B6727" w:rsidRDefault="001B6727" w:rsidP="00355465">
      <w:pPr>
        <w:pStyle w:val="ListParagraph"/>
        <w:numPr>
          <w:ilvl w:val="0"/>
          <w:numId w:val="5"/>
        </w:numPr>
        <w:spacing w:after="0"/>
        <w:ind w:left="426" w:hanging="284"/>
        <w:rPr>
          <w:rFonts w:ascii="Arial" w:hAnsi="Arial" w:cs="Arial"/>
          <w:sz w:val="24"/>
          <w:szCs w:val="24"/>
        </w:rPr>
      </w:pPr>
      <w:r w:rsidRPr="001B6727">
        <w:rPr>
          <w:rFonts w:ascii="Arial" w:hAnsi="Arial" w:cs="Arial"/>
          <w:sz w:val="24"/>
          <w:szCs w:val="24"/>
        </w:rPr>
        <w:t>Well-resourced computing</w:t>
      </w:r>
      <w:r w:rsidR="00355465" w:rsidRPr="001B6727">
        <w:rPr>
          <w:rFonts w:ascii="Arial" w:hAnsi="Arial" w:cs="Arial"/>
          <w:sz w:val="24"/>
          <w:szCs w:val="24"/>
        </w:rPr>
        <w:t xml:space="preserve"> sessions where children </w:t>
      </w:r>
      <w:r w:rsidR="00A144EB" w:rsidRPr="001B6727">
        <w:rPr>
          <w:rFonts w:ascii="Arial" w:hAnsi="Arial" w:cs="Arial"/>
          <w:sz w:val="24"/>
          <w:szCs w:val="24"/>
        </w:rPr>
        <w:t xml:space="preserve">fully engage and take part to </w:t>
      </w:r>
      <w:r w:rsidR="00355465" w:rsidRPr="001B6727">
        <w:rPr>
          <w:rFonts w:ascii="Arial" w:hAnsi="Arial" w:cs="Arial"/>
          <w:sz w:val="24"/>
          <w:szCs w:val="24"/>
        </w:rPr>
        <w:t xml:space="preserve">listen, investigate, create and </w:t>
      </w:r>
      <w:r w:rsidRPr="001B6727">
        <w:rPr>
          <w:rFonts w:ascii="Arial" w:hAnsi="Arial" w:cs="Arial"/>
          <w:sz w:val="24"/>
          <w:szCs w:val="24"/>
        </w:rPr>
        <w:t>discover</w:t>
      </w:r>
      <w:r w:rsidR="00A144EB" w:rsidRPr="001B6727">
        <w:rPr>
          <w:rFonts w:ascii="Arial" w:hAnsi="Arial" w:cs="Arial"/>
          <w:sz w:val="24"/>
          <w:szCs w:val="24"/>
        </w:rPr>
        <w:t>.</w:t>
      </w:r>
      <w:r w:rsidR="00355465" w:rsidRPr="001B6727">
        <w:rPr>
          <w:rFonts w:ascii="Arial" w:hAnsi="Arial" w:cs="Arial"/>
          <w:sz w:val="24"/>
          <w:szCs w:val="24"/>
        </w:rPr>
        <w:t xml:space="preserve"> </w:t>
      </w:r>
    </w:p>
    <w:p w:rsidR="00355465" w:rsidRPr="001B6727" w:rsidRDefault="00355465" w:rsidP="00355465">
      <w:pPr>
        <w:pStyle w:val="ListParagraph"/>
        <w:numPr>
          <w:ilvl w:val="0"/>
          <w:numId w:val="5"/>
        </w:numPr>
        <w:spacing w:after="0"/>
        <w:ind w:left="426" w:hanging="284"/>
        <w:rPr>
          <w:rFonts w:ascii="Arial" w:hAnsi="Arial" w:cs="Arial"/>
          <w:sz w:val="24"/>
          <w:szCs w:val="24"/>
        </w:rPr>
      </w:pPr>
      <w:r w:rsidRPr="001B6727">
        <w:rPr>
          <w:rFonts w:ascii="Arial" w:hAnsi="Arial" w:cs="Arial"/>
          <w:sz w:val="24"/>
          <w:szCs w:val="24"/>
        </w:rPr>
        <w:t xml:space="preserve">The development of the </w:t>
      </w:r>
      <w:r w:rsidR="001B6727" w:rsidRPr="001B6727">
        <w:rPr>
          <w:rFonts w:ascii="Arial" w:hAnsi="Arial" w:cs="Arial"/>
          <w:sz w:val="24"/>
          <w:szCs w:val="24"/>
        </w:rPr>
        <w:t>everyday computing skills to achieve progression both in and out of school.</w:t>
      </w:r>
    </w:p>
    <w:p w:rsidR="00355465" w:rsidRPr="001B6727" w:rsidRDefault="00355465" w:rsidP="00355465">
      <w:pPr>
        <w:pStyle w:val="ListParagraph"/>
        <w:numPr>
          <w:ilvl w:val="0"/>
          <w:numId w:val="5"/>
        </w:numPr>
        <w:spacing w:after="0"/>
        <w:ind w:left="426" w:hanging="284"/>
        <w:rPr>
          <w:rFonts w:ascii="Arial" w:hAnsi="Arial" w:cs="Arial"/>
          <w:sz w:val="24"/>
          <w:szCs w:val="24"/>
        </w:rPr>
      </w:pPr>
      <w:r w:rsidRPr="001B6727">
        <w:rPr>
          <w:rFonts w:ascii="Arial" w:hAnsi="Arial" w:cs="Arial"/>
          <w:sz w:val="24"/>
          <w:szCs w:val="24"/>
        </w:rPr>
        <w:t xml:space="preserve">Challenging, motivating and relevant </w:t>
      </w:r>
      <w:r w:rsidR="001B6727" w:rsidRPr="001B6727">
        <w:rPr>
          <w:rFonts w:ascii="Arial" w:hAnsi="Arial" w:cs="Arial"/>
          <w:sz w:val="24"/>
          <w:szCs w:val="24"/>
        </w:rPr>
        <w:t>computing</w:t>
      </w:r>
      <w:r w:rsidRPr="001B6727">
        <w:rPr>
          <w:rFonts w:ascii="Arial" w:hAnsi="Arial" w:cs="Arial"/>
          <w:sz w:val="24"/>
          <w:szCs w:val="24"/>
        </w:rPr>
        <w:t xml:space="preserve"> activities</w:t>
      </w:r>
      <w:r w:rsidR="00A144EB" w:rsidRPr="001B6727">
        <w:rPr>
          <w:rFonts w:ascii="Arial" w:hAnsi="Arial" w:cs="Arial"/>
          <w:sz w:val="24"/>
          <w:szCs w:val="24"/>
        </w:rPr>
        <w:t>.</w:t>
      </w:r>
      <w:r w:rsidRPr="001B6727">
        <w:rPr>
          <w:rFonts w:ascii="Arial" w:hAnsi="Arial" w:cs="Arial"/>
          <w:sz w:val="24"/>
          <w:szCs w:val="24"/>
        </w:rPr>
        <w:t xml:space="preserve"> </w:t>
      </w:r>
    </w:p>
    <w:p w:rsidR="00DA0426" w:rsidRPr="001B6727" w:rsidRDefault="001B6727" w:rsidP="001B6727">
      <w:pPr>
        <w:pStyle w:val="ListParagraph"/>
        <w:numPr>
          <w:ilvl w:val="0"/>
          <w:numId w:val="5"/>
        </w:numPr>
        <w:spacing w:after="0"/>
        <w:ind w:left="426" w:hanging="284"/>
        <w:rPr>
          <w:rFonts w:ascii="Arial" w:hAnsi="Arial" w:cs="Arial"/>
          <w:b/>
          <w:sz w:val="24"/>
          <w:szCs w:val="24"/>
        </w:rPr>
      </w:pPr>
      <w:r w:rsidRPr="001B6727">
        <w:rPr>
          <w:rFonts w:ascii="Arial" w:hAnsi="Arial" w:cs="Arial"/>
          <w:sz w:val="24"/>
          <w:szCs w:val="24"/>
        </w:rPr>
        <w:t>Opportunities to create and record digital pieces of work in connection to other lessons taught</w:t>
      </w:r>
      <w:r w:rsidR="00A144EB" w:rsidRPr="001B6727">
        <w:rPr>
          <w:rFonts w:ascii="Arial" w:hAnsi="Arial" w:cs="Arial"/>
          <w:sz w:val="24"/>
          <w:szCs w:val="24"/>
        </w:rPr>
        <w:t>.</w:t>
      </w:r>
    </w:p>
    <w:p w:rsidR="00B84B0E" w:rsidRPr="00B84B0E" w:rsidRDefault="00B84B0E" w:rsidP="001D5EAD">
      <w:pPr>
        <w:rPr>
          <w:rFonts w:ascii="Arial" w:hAnsi="Arial" w:cs="Arial"/>
          <w:b/>
          <w:sz w:val="24"/>
          <w:szCs w:val="24"/>
        </w:rPr>
      </w:pPr>
    </w:p>
    <w:p w:rsidR="001B6727" w:rsidRPr="00B84B0E" w:rsidRDefault="001B6727" w:rsidP="00B84B0E">
      <w:pPr>
        <w:pStyle w:val="ListParagraph"/>
        <w:numPr>
          <w:ilvl w:val="0"/>
          <w:numId w:val="5"/>
        </w:numPr>
        <w:rPr>
          <w:rFonts w:ascii="Arial" w:hAnsi="Arial" w:cs="Arial"/>
          <w:sz w:val="24"/>
          <w:szCs w:val="24"/>
        </w:rPr>
      </w:pPr>
      <w:r w:rsidRPr="00B84B0E">
        <w:rPr>
          <w:rFonts w:ascii="Arial" w:hAnsi="Arial" w:cs="Arial"/>
          <w:b/>
          <w:sz w:val="24"/>
          <w:szCs w:val="24"/>
        </w:rPr>
        <w:t>E-Safety and responsible use online:</w:t>
      </w:r>
    </w:p>
    <w:p w:rsidR="001B6727" w:rsidRPr="00B84B0E" w:rsidRDefault="00C54AB5" w:rsidP="001D5EAD">
      <w:pPr>
        <w:rPr>
          <w:rFonts w:ascii="Arial" w:hAnsi="Arial" w:cs="Arial"/>
          <w:sz w:val="24"/>
          <w:szCs w:val="24"/>
        </w:rPr>
      </w:pPr>
      <w:r w:rsidRPr="00B84B0E">
        <w:rPr>
          <w:rFonts w:ascii="Arial" w:hAnsi="Arial" w:cs="Arial"/>
          <w:sz w:val="24"/>
          <w:szCs w:val="24"/>
        </w:rPr>
        <w:t xml:space="preserve">Holy Spirit </w:t>
      </w:r>
      <w:r w:rsidR="001B6727" w:rsidRPr="00B84B0E">
        <w:rPr>
          <w:rFonts w:ascii="Arial" w:hAnsi="Arial" w:cs="Arial"/>
          <w:sz w:val="24"/>
          <w:szCs w:val="24"/>
        </w:rPr>
        <w:t xml:space="preserve">is committed to </w:t>
      </w:r>
      <w:r w:rsidRPr="00B84B0E">
        <w:rPr>
          <w:rFonts w:ascii="Arial" w:hAnsi="Arial" w:cs="Arial"/>
          <w:sz w:val="24"/>
          <w:szCs w:val="24"/>
        </w:rPr>
        <w:t>online safety for all users</w:t>
      </w:r>
      <w:r w:rsidR="001B6727" w:rsidRPr="00B84B0E">
        <w:rPr>
          <w:rFonts w:ascii="Arial" w:hAnsi="Arial" w:cs="Arial"/>
          <w:sz w:val="24"/>
          <w:szCs w:val="24"/>
        </w:rPr>
        <w:t xml:space="preserve"> </w:t>
      </w:r>
      <w:r w:rsidRPr="00B84B0E">
        <w:rPr>
          <w:rFonts w:ascii="Arial" w:hAnsi="Arial" w:cs="Arial"/>
          <w:sz w:val="24"/>
          <w:szCs w:val="24"/>
        </w:rPr>
        <w:t xml:space="preserve">and educating pupils about potential dangers and risks when using the internet. Through good examples of using technology for learning and enjoying opportunities to learn about the world, children will understand what it means to be safe and what processes they need to follow as they continue their school lives. </w:t>
      </w:r>
      <w:r w:rsidR="001B6727" w:rsidRPr="00B84B0E">
        <w:rPr>
          <w:rFonts w:ascii="Arial" w:hAnsi="Arial" w:cs="Arial"/>
          <w:sz w:val="24"/>
          <w:szCs w:val="24"/>
        </w:rPr>
        <w:t xml:space="preserve">We keep children safe </w:t>
      </w:r>
      <w:r w:rsidR="001B6727" w:rsidRPr="00B84B0E">
        <w:rPr>
          <w:rFonts w:ascii="Arial" w:hAnsi="Arial" w:cs="Arial"/>
          <w:sz w:val="24"/>
          <w:szCs w:val="24"/>
        </w:rPr>
        <w:lastRenderedPageBreak/>
        <w:t xml:space="preserve">online through a strong web filtering system, staff awareness and vigilance and an ongoing programme of assemblies and lessons to teach children online safety skills. </w:t>
      </w:r>
    </w:p>
    <w:p w:rsidR="00A73A29" w:rsidRPr="00A87D39" w:rsidRDefault="00A73A29" w:rsidP="00DA0426">
      <w:pPr>
        <w:spacing w:after="0"/>
        <w:rPr>
          <w:rFonts w:ascii="Arial" w:hAnsi="Arial" w:cs="Arial"/>
          <w:b/>
          <w:sz w:val="24"/>
          <w:szCs w:val="24"/>
        </w:rPr>
      </w:pPr>
      <w:r w:rsidRPr="00A87D39">
        <w:rPr>
          <w:rFonts w:ascii="Arial" w:hAnsi="Arial" w:cs="Arial"/>
          <w:b/>
          <w:sz w:val="24"/>
          <w:szCs w:val="24"/>
          <w:u w:val="single"/>
        </w:rPr>
        <w:t>Organisation (Implementation</w:t>
      </w:r>
      <w:r w:rsidR="00D77C7A">
        <w:rPr>
          <w:rFonts w:ascii="Arial" w:hAnsi="Arial" w:cs="Arial"/>
          <w:b/>
          <w:sz w:val="24"/>
          <w:szCs w:val="24"/>
        </w:rPr>
        <w:t>)</w:t>
      </w:r>
    </w:p>
    <w:p w:rsidR="00DC50CF" w:rsidRDefault="00DC50CF" w:rsidP="00DC50CF">
      <w:pPr>
        <w:spacing w:after="0"/>
        <w:rPr>
          <w:rFonts w:ascii="Arial" w:hAnsi="Arial" w:cs="Arial"/>
          <w:sz w:val="24"/>
          <w:szCs w:val="24"/>
        </w:rPr>
      </w:pPr>
      <w:r w:rsidRPr="00DC50CF">
        <w:rPr>
          <w:rFonts w:ascii="Arial" w:hAnsi="Arial" w:cs="Arial"/>
          <w:sz w:val="24"/>
          <w:szCs w:val="24"/>
        </w:rPr>
        <w:t>Computing is taught using a blocked curriculum approach. This ensures children are able to develop depth in their knowledge and skills over the duration of each of their computing topics. Knowledge and skills are mapped across each topic and year group to ensure systematic progression. All year groups have the opportunity to use a range of devices and programs for many purposes across the wider curriculum, as well as in discrete computing lessons. Employing cross-curricular links motivates pupils and supports them to make connections and remember the steps they have been taught.</w:t>
      </w:r>
      <w:r w:rsidRPr="00DC50CF">
        <w:rPr>
          <w:rFonts w:ascii="Arial" w:hAnsi="Arial" w:cs="Arial"/>
          <w:sz w:val="24"/>
          <w:szCs w:val="24"/>
        </w:rPr>
        <w:br/>
        <w:t>Children in Key Stage 1 learn what algorithms are, which leads them to the design stage of programming in Key Stage 2, where they design, write and debug programs, explaining the thinking behind their algorithms.</w:t>
      </w:r>
    </w:p>
    <w:p w:rsidR="008D7E98" w:rsidRDefault="008D7E98" w:rsidP="00DC50CF">
      <w:pPr>
        <w:spacing w:after="0"/>
        <w:rPr>
          <w:rFonts w:ascii="Arial" w:hAnsi="Arial" w:cs="Arial"/>
          <w:sz w:val="24"/>
          <w:szCs w:val="24"/>
        </w:rPr>
      </w:pPr>
    </w:p>
    <w:p w:rsidR="008D7E98" w:rsidRDefault="008D7E98" w:rsidP="00DC50CF">
      <w:pPr>
        <w:spacing w:after="0"/>
        <w:rPr>
          <w:rFonts w:ascii="Arial" w:hAnsi="Arial" w:cs="Arial"/>
          <w:sz w:val="24"/>
          <w:szCs w:val="24"/>
        </w:rPr>
      </w:pPr>
      <w:r>
        <w:rPr>
          <w:rFonts w:ascii="Arial" w:hAnsi="Arial" w:cs="Arial"/>
          <w:sz w:val="24"/>
          <w:szCs w:val="24"/>
        </w:rPr>
        <w:t xml:space="preserve">KS1 will be taught how to; </w:t>
      </w:r>
      <w:r w:rsidRPr="008D7E98">
        <w:rPr>
          <w:rFonts w:ascii="Arial" w:hAnsi="Arial" w:cs="Arial"/>
          <w:sz w:val="24"/>
          <w:szCs w:val="24"/>
        </w:rPr>
        <w:t xml:space="preserve">Understand what algorithms are; how they are implemented as programs on digital devices; and that programs execute by following precise and unambiguous instructions </w:t>
      </w:r>
      <w:r w:rsidRPr="008D7E98">
        <w:rPr>
          <w:rFonts w:ascii="Arial" w:hAnsi="Arial" w:cs="Arial"/>
          <w:sz w:val="24"/>
          <w:szCs w:val="24"/>
        </w:rPr>
        <w:sym w:font="Symbol" w:char="F0B7"/>
      </w:r>
      <w:r w:rsidRPr="008D7E98">
        <w:rPr>
          <w:rFonts w:ascii="Arial" w:hAnsi="Arial" w:cs="Arial"/>
          <w:sz w:val="24"/>
          <w:szCs w:val="24"/>
        </w:rPr>
        <w:t xml:space="preserve"> Create and debug simple programs </w:t>
      </w:r>
      <w:r w:rsidRPr="008D7E98">
        <w:rPr>
          <w:rFonts w:ascii="Arial" w:hAnsi="Arial" w:cs="Arial"/>
          <w:sz w:val="24"/>
          <w:szCs w:val="24"/>
        </w:rPr>
        <w:sym w:font="Symbol" w:char="F0B7"/>
      </w:r>
      <w:r w:rsidRPr="008D7E98">
        <w:rPr>
          <w:rFonts w:ascii="Arial" w:hAnsi="Arial" w:cs="Arial"/>
          <w:sz w:val="24"/>
          <w:szCs w:val="24"/>
        </w:rPr>
        <w:t xml:space="preserve"> Use logical reasoning to predict the behaviour of simple programs </w:t>
      </w:r>
      <w:r w:rsidRPr="008D7E98">
        <w:rPr>
          <w:rFonts w:ascii="Arial" w:hAnsi="Arial" w:cs="Arial"/>
          <w:sz w:val="24"/>
          <w:szCs w:val="24"/>
        </w:rPr>
        <w:sym w:font="Symbol" w:char="F0B7"/>
      </w:r>
      <w:r w:rsidRPr="008D7E98">
        <w:rPr>
          <w:rFonts w:ascii="Arial" w:hAnsi="Arial" w:cs="Arial"/>
          <w:sz w:val="24"/>
          <w:szCs w:val="24"/>
        </w:rPr>
        <w:t xml:space="preserve"> use technology purposefully to create, organise, store, manipulate and retrieve digital content </w:t>
      </w:r>
      <w:r w:rsidRPr="008D7E98">
        <w:rPr>
          <w:rFonts w:ascii="Arial" w:hAnsi="Arial" w:cs="Arial"/>
          <w:sz w:val="24"/>
          <w:szCs w:val="24"/>
        </w:rPr>
        <w:sym w:font="Symbol" w:char="F0B7"/>
      </w:r>
      <w:r w:rsidRPr="008D7E98">
        <w:rPr>
          <w:rFonts w:ascii="Arial" w:hAnsi="Arial" w:cs="Arial"/>
          <w:sz w:val="24"/>
          <w:szCs w:val="24"/>
        </w:rPr>
        <w:t xml:space="preserve"> Recognise common uses of information technology beyond school </w:t>
      </w:r>
      <w:r w:rsidRPr="008D7E98">
        <w:rPr>
          <w:rFonts w:ascii="Arial" w:hAnsi="Arial" w:cs="Arial"/>
          <w:sz w:val="24"/>
          <w:szCs w:val="24"/>
        </w:rPr>
        <w:sym w:font="Symbol" w:char="F0B7"/>
      </w:r>
      <w:r w:rsidRPr="008D7E98">
        <w:rPr>
          <w:rFonts w:ascii="Arial" w:hAnsi="Arial" w:cs="Arial"/>
          <w:sz w:val="24"/>
          <w:szCs w:val="24"/>
        </w:rPr>
        <w:t xml:space="preserve"> Use technology safely and respectfully, keeping personal information private; identify where to go for help and support when they have concerns about content or contact on the internet or other online technologies.</w:t>
      </w:r>
    </w:p>
    <w:p w:rsidR="008D7E98" w:rsidRDefault="008D7E98" w:rsidP="00DC50CF">
      <w:pPr>
        <w:spacing w:after="0"/>
        <w:rPr>
          <w:rFonts w:ascii="Arial" w:hAnsi="Arial" w:cs="Arial"/>
          <w:sz w:val="24"/>
          <w:szCs w:val="24"/>
        </w:rPr>
      </w:pPr>
    </w:p>
    <w:p w:rsidR="008D7E98" w:rsidRPr="00DC50CF" w:rsidRDefault="008D7E98" w:rsidP="00DC50CF">
      <w:pPr>
        <w:spacing w:after="0"/>
        <w:rPr>
          <w:rFonts w:ascii="Arial" w:hAnsi="Arial" w:cs="Arial"/>
          <w:sz w:val="24"/>
          <w:szCs w:val="24"/>
        </w:rPr>
      </w:pPr>
      <w:r>
        <w:rPr>
          <w:rFonts w:ascii="Arial" w:hAnsi="Arial" w:cs="Arial"/>
          <w:sz w:val="24"/>
          <w:szCs w:val="24"/>
        </w:rPr>
        <w:t xml:space="preserve">KS2 will be taught how to; </w:t>
      </w:r>
      <w:r w:rsidRPr="008D7E98">
        <w:rPr>
          <w:rFonts w:ascii="Arial" w:hAnsi="Arial" w:cs="Arial"/>
          <w:sz w:val="24"/>
          <w:szCs w:val="24"/>
        </w:rPr>
        <w:t xml:space="preserve">Design, write and debug programs that accomplish specific goals, including controlling or simulating physical systems; solve problems by decomposing them into smaller parts </w:t>
      </w:r>
      <w:r w:rsidRPr="008D7E98">
        <w:rPr>
          <w:rFonts w:ascii="Arial" w:hAnsi="Arial" w:cs="Arial"/>
          <w:sz w:val="24"/>
          <w:szCs w:val="24"/>
        </w:rPr>
        <w:sym w:font="Symbol" w:char="F0B7"/>
      </w:r>
      <w:r w:rsidRPr="008D7E98">
        <w:rPr>
          <w:rFonts w:ascii="Arial" w:hAnsi="Arial" w:cs="Arial"/>
          <w:sz w:val="24"/>
          <w:szCs w:val="24"/>
        </w:rPr>
        <w:t xml:space="preserve"> Use sequence, selection, and repetition in programs; work with variables and various forms of input and output </w:t>
      </w:r>
      <w:r w:rsidRPr="008D7E98">
        <w:rPr>
          <w:rFonts w:ascii="Arial" w:hAnsi="Arial" w:cs="Arial"/>
          <w:sz w:val="24"/>
          <w:szCs w:val="24"/>
        </w:rPr>
        <w:sym w:font="Symbol" w:char="F0B7"/>
      </w:r>
      <w:r w:rsidRPr="008D7E98">
        <w:rPr>
          <w:rFonts w:ascii="Arial" w:hAnsi="Arial" w:cs="Arial"/>
          <w:sz w:val="24"/>
          <w:szCs w:val="24"/>
        </w:rPr>
        <w:t xml:space="preserve"> Use logical reasoning to explain how some simple algorithms work and to detect and correct errors in algorithms and programs </w:t>
      </w:r>
      <w:r w:rsidRPr="008D7E98">
        <w:rPr>
          <w:rFonts w:ascii="Arial" w:hAnsi="Arial" w:cs="Arial"/>
          <w:sz w:val="24"/>
          <w:szCs w:val="24"/>
        </w:rPr>
        <w:sym w:font="Symbol" w:char="F0B7"/>
      </w:r>
      <w:r w:rsidRPr="008D7E98">
        <w:rPr>
          <w:rFonts w:ascii="Arial" w:hAnsi="Arial" w:cs="Arial"/>
          <w:sz w:val="24"/>
          <w:szCs w:val="24"/>
        </w:rPr>
        <w:t xml:space="preserve"> Understand computer networks including the internet; how they can provide multiple services, such as the world wide web; and the opportunities they offer for communication and collaboration </w:t>
      </w:r>
      <w:r w:rsidRPr="008D7E98">
        <w:rPr>
          <w:rFonts w:ascii="Arial" w:hAnsi="Arial" w:cs="Arial"/>
          <w:sz w:val="24"/>
          <w:szCs w:val="24"/>
        </w:rPr>
        <w:sym w:font="Symbol" w:char="F0B7"/>
      </w:r>
      <w:r w:rsidRPr="008D7E98">
        <w:rPr>
          <w:rFonts w:ascii="Arial" w:hAnsi="Arial" w:cs="Arial"/>
          <w:sz w:val="24"/>
          <w:szCs w:val="24"/>
        </w:rPr>
        <w:t xml:space="preserve"> Use search technologies effectively, appreciate how results are selected and ranked, and be discerning in evaluating digital content </w:t>
      </w:r>
      <w:r w:rsidRPr="008D7E98">
        <w:rPr>
          <w:rFonts w:ascii="Arial" w:hAnsi="Arial" w:cs="Arial"/>
          <w:sz w:val="24"/>
          <w:szCs w:val="24"/>
        </w:rPr>
        <w:sym w:font="Symbol" w:char="F0B7"/>
      </w:r>
      <w:r w:rsidRPr="008D7E98">
        <w:rPr>
          <w:rFonts w:ascii="Arial" w:hAnsi="Arial" w:cs="Arial"/>
          <w:sz w:val="24"/>
          <w:szCs w:val="24"/>
        </w:rPr>
        <w:t xml:space="preserve"> Select, use and combine a variety of software (including internet services) on a range of digital devices to design and create a range of programs, systems and content that accomplish given goals, including collecting, analysing, evaluating and presenting data and information </w:t>
      </w:r>
      <w:r w:rsidRPr="008D7E98">
        <w:rPr>
          <w:rFonts w:ascii="Arial" w:hAnsi="Arial" w:cs="Arial"/>
          <w:sz w:val="24"/>
          <w:szCs w:val="24"/>
        </w:rPr>
        <w:sym w:font="Symbol" w:char="F0B7"/>
      </w:r>
      <w:r w:rsidRPr="008D7E98">
        <w:rPr>
          <w:rFonts w:ascii="Arial" w:hAnsi="Arial" w:cs="Arial"/>
          <w:sz w:val="24"/>
          <w:szCs w:val="24"/>
        </w:rPr>
        <w:t xml:space="preserve"> Use technology safely, respectfully and responsibly; recognise acceptable/unacceptable behaviour; identify a range of ways to report concerns about content and contact.</w:t>
      </w:r>
    </w:p>
    <w:p w:rsidR="00DC50CF" w:rsidRPr="00DC50CF" w:rsidRDefault="00DC50CF" w:rsidP="00DC50CF">
      <w:pPr>
        <w:spacing w:after="0"/>
        <w:rPr>
          <w:rFonts w:ascii="Arial" w:hAnsi="Arial" w:cs="Arial"/>
          <w:sz w:val="24"/>
          <w:szCs w:val="24"/>
        </w:rPr>
      </w:pPr>
      <w:r w:rsidRPr="00DC50CF">
        <w:rPr>
          <w:rFonts w:ascii="Arial" w:hAnsi="Arial" w:cs="Arial"/>
          <w:sz w:val="24"/>
          <w:szCs w:val="24"/>
        </w:rPr>
        <w:t> </w:t>
      </w:r>
    </w:p>
    <w:p w:rsidR="00A144EB" w:rsidRPr="00A1024B" w:rsidRDefault="00A144EB" w:rsidP="00DA0426">
      <w:pPr>
        <w:spacing w:after="0"/>
        <w:rPr>
          <w:rFonts w:ascii="Arial" w:hAnsi="Arial" w:cs="Arial"/>
          <w:b/>
          <w:sz w:val="24"/>
          <w:szCs w:val="24"/>
          <w:u w:val="single"/>
        </w:rPr>
      </w:pPr>
      <w:r w:rsidRPr="00A1024B">
        <w:rPr>
          <w:rFonts w:ascii="Arial" w:hAnsi="Arial" w:cs="Arial"/>
          <w:b/>
          <w:sz w:val="24"/>
          <w:szCs w:val="24"/>
          <w:u w:val="single"/>
        </w:rPr>
        <w:t xml:space="preserve">The Early Years Foundation Stage </w:t>
      </w:r>
    </w:p>
    <w:p w:rsidR="00A144EB" w:rsidRDefault="00A144EB" w:rsidP="00DA0426">
      <w:pPr>
        <w:spacing w:after="0"/>
        <w:rPr>
          <w:rFonts w:ascii="Arial" w:hAnsi="Arial" w:cs="Arial"/>
          <w:sz w:val="24"/>
          <w:szCs w:val="24"/>
        </w:rPr>
      </w:pPr>
      <w:r w:rsidRPr="00A1024B">
        <w:rPr>
          <w:rFonts w:ascii="Arial" w:hAnsi="Arial" w:cs="Arial"/>
          <w:sz w:val="24"/>
          <w:szCs w:val="24"/>
        </w:rPr>
        <w:t xml:space="preserve">As the reception class is part of the Early Years Foundation Stage of the National Curriculum, we relate the </w:t>
      </w:r>
      <w:r w:rsidR="00607C19">
        <w:rPr>
          <w:rFonts w:ascii="Arial" w:hAnsi="Arial" w:cs="Arial"/>
          <w:sz w:val="24"/>
          <w:szCs w:val="24"/>
        </w:rPr>
        <w:t>computing</w:t>
      </w:r>
      <w:r w:rsidRPr="00A1024B">
        <w:rPr>
          <w:rFonts w:ascii="Arial" w:hAnsi="Arial" w:cs="Arial"/>
          <w:sz w:val="24"/>
          <w:szCs w:val="24"/>
        </w:rPr>
        <w:t xml:space="preserve"> aspects of the children’s work to the objectives set out in the Early Learning Goals (ELGs) which underpin the curriculum planning for children aged three to five.</w:t>
      </w:r>
    </w:p>
    <w:p w:rsidR="00DA0426" w:rsidRDefault="00DA0426" w:rsidP="00DA0426">
      <w:pPr>
        <w:spacing w:after="0"/>
        <w:rPr>
          <w:rFonts w:ascii="Arial" w:hAnsi="Arial" w:cs="Arial"/>
          <w:sz w:val="24"/>
          <w:szCs w:val="24"/>
        </w:rPr>
      </w:pPr>
    </w:p>
    <w:p w:rsidR="00683D37" w:rsidRDefault="00683D37" w:rsidP="00DA0426">
      <w:pPr>
        <w:spacing w:after="0"/>
        <w:rPr>
          <w:rFonts w:ascii="Arial" w:hAnsi="Arial" w:cs="Arial"/>
          <w:b/>
          <w:sz w:val="24"/>
          <w:szCs w:val="24"/>
          <w:u w:val="single"/>
        </w:rPr>
      </w:pPr>
    </w:p>
    <w:p w:rsidR="00683D37" w:rsidRDefault="00683D37" w:rsidP="00DA0426">
      <w:pPr>
        <w:spacing w:after="0"/>
        <w:rPr>
          <w:rFonts w:ascii="Arial" w:hAnsi="Arial" w:cs="Arial"/>
          <w:b/>
          <w:sz w:val="24"/>
          <w:szCs w:val="24"/>
          <w:u w:val="single"/>
        </w:rPr>
      </w:pPr>
    </w:p>
    <w:p w:rsidR="00A73A29" w:rsidRPr="00A87D39" w:rsidRDefault="00A73A29" w:rsidP="00DA0426">
      <w:pPr>
        <w:spacing w:after="0"/>
        <w:rPr>
          <w:rFonts w:ascii="Arial" w:hAnsi="Arial" w:cs="Arial"/>
          <w:b/>
          <w:sz w:val="24"/>
          <w:szCs w:val="24"/>
          <w:u w:val="single"/>
        </w:rPr>
      </w:pPr>
      <w:r w:rsidRPr="00A87D39">
        <w:rPr>
          <w:rFonts w:ascii="Arial" w:hAnsi="Arial" w:cs="Arial"/>
          <w:b/>
          <w:sz w:val="24"/>
          <w:szCs w:val="24"/>
          <w:u w:val="single"/>
        </w:rPr>
        <w:lastRenderedPageBreak/>
        <w:t xml:space="preserve">Wider Opportunities </w:t>
      </w:r>
    </w:p>
    <w:p w:rsidR="00A73A29" w:rsidRPr="00574CDF" w:rsidRDefault="00B721B1" w:rsidP="00D41CC1">
      <w:pPr>
        <w:rPr>
          <w:rFonts w:ascii="Arial" w:hAnsi="Arial" w:cs="Arial"/>
          <w:sz w:val="24"/>
          <w:szCs w:val="24"/>
        </w:rPr>
      </w:pPr>
      <w:r w:rsidRPr="00574CDF">
        <w:rPr>
          <w:rFonts w:ascii="Arial" w:hAnsi="Arial" w:cs="Arial"/>
          <w:sz w:val="24"/>
          <w:szCs w:val="24"/>
        </w:rPr>
        <w:t>At The Holy Spirit we provide pupils with the chance to develop their skills and enhance their enjoyment outside of normal lessons</w:t>
      </w:r>
      <w:r w:rsidR="002B58AE" w:rsidRPr="00574CDF">
        <w:rPr>
          <w:rFonts w:ascii="Arial" w:hAnsi="Arial" w:cs="Arial"/>
          <w:sz w:val="24"/>
          <w:szCs w:val="24"/>
        </w:rPr>
        <w:t>. Children will be able to attend various computing clubs at lunchtime or after school where they can compare educational apps and also improve their knowledge of code. Coding allows the user to create fun games and visuals of their own as well as complete algorithm tasks with increasing difficulty. Trips to locations such as the local Catalyst Museum, also allows the pupils to explore digital technology</w:t>
      </w:r>
      <w:r w:rsidR="00891D93" w:rsidRPr="00574CDF">
        <w:rPr>
          <w:rFonts w:ascii="Arial" w:hAnsi="Arial" w:cs="Arial"/>
          <w:sz w:val="24"/>
          <w:szCs w:val="24"/>
        </w:rPr>
        <w:t xml:space="preserve">, for example reading the weather report using green screen and </w:t>
      </w:r>
      <w:r w:rsidR="00574CDF" w:rsidRPr="00574CDF">
        <w:rPr>
          <w:rFonts w:ascii="Arial" w:hAnsi="Arial" w:cs="Arial"/>
          <w:sz w:val="24"/>
          <w:szCs w:val="24"/>
        </w:rPr>
        <w:t>creating instructions to complete puzzles.</w:t>
      </w:r>
      <w:r w:rsidR="00574CDF">
        <w:rPr>
          <w:rFonts w:ascii="Arial" w:hAnsi="Arial" w:cs="Arial"/>
          <w:sz w:val="24"/>
          <w:szCs w:val="24"/>
        </w:rPr>
        <w:t xml:space="preserve"> </w:t>
      </w:r>
    </w:p>
    <w:p w:rsidR="00E4760C" w:rsidRPr="00A87D39" w:rsidRDefault="00E4760C" w:rsidP="00DA0426">
      <w:pPr>
        <w:spacing w:after="120"/>
        <w:rPr>
          <w:rFonts w:ascii="Arial" w:hAnsi="Arial" w:cs="Arial"/>
          <w:b/>
          <w:sz w:val="24"/>
          <w:szCs w:val="24"/>
          <w:u w:val="single"/>
        </w:rPr>
      </w:pPr>
      <w:r w:rsidRPr="00A87D39">
        <w:rPr>
          <w:rFonts w:ascii="Arial" w:hAnsi="Arial" w:cs="Arial"/>
          <w:b/>
          <w:sz w:val="24"/>
          <w:szCs w:val="24"/>
          <w:u w:val="single"/>
        </w:rPr>
        <w:t xml:space="preserve">Resources </w:t>
      </w:r>
    </w:p>
    <w:p w:rsidR="00574CDF" w:rsidRPr="00574CDF" w:rsidRDefault="00574CDF" w:rsidP="00574CDF">
      <w:pPr>
        <w:rPr>
          <w:rFonts w:ascii="Arial" w:hAnsi="Arial" w:cs="Arial"/>
          <w:sz w:val="24"/>
          <w:szCs w:val="24"/>
        </w:rPr>
      </w:pPr>
      <w:r>
        <w:rPr>
          <w:rFonts w:ascii="Arial" w:hAnsi="Arial" w:cs="Arial"/>
          <w:sz w:val="24"/>
          <w:szCs w:val="24"/>
        </w:rPr>
        <w:t>Staff have access to Learn Computing which provides comprehensive and creative planning to deliver high quality computing lessons in computing science, information technology and digital literacy. Lessons focus on the pedagogy behind the technology as well as the use of the technology itself and allows the pupils to access a wide range of knowledge throughout Early Years, Key Stage 1 and Key Stage 2.</w:t>
      </w:r>
      <w:r>
        <w:rPr>
          <w:rFonts w:ascii="Arial" w:hAnsi="Arial" w:cs="Arial"/>
          <w:sz w:val="24"/>
          <w:szCs w:val="24"/>
        </w:rPr>
        <w:t xml:space="preserve"> Classes have an IWB screen each, complete IPad trolleys accessible at all times as well as laptops, easily transportable from the library. Upper KS</w:t>
      </w:r>
      <w:r w:rsidR="006157AF">
        <w:rPr>
          <w:rFonts w:ascii="Arial" w:hAnsi="Arial" w:cs="Arial"/>
          <w:sz w:val="24"/>
          <w:szCs w:val="24"/>
        </w:rPr>
        <w:t>2 also have their own laptop trolley which allows the children to complete various tasks daily.</w:t>
      </w:r>
      <w:r>
        <w:rPr>
          <w:rFonts w:ascii="Arial" w:hAnsi="Arial" w:cs="Arial"/>
          <w:sz w:val="24"/>
          <w:szCs w:val="24"/>
        </w:rPr>
        <w:t xml:space="preserve"> </w:t>
      </w:r>
    </w:p>
    <w:p w:rsidR="00E4760C" w:rsidRPr="00A87D39" w:rsidRDefault="00E4760C" w:rsidP="00DA0426">
      <w:pPr>
        <w:spacing w:after="0"/>
        <w:rPr>
          <w:rFonts w:ascii="Arial" w:hAnsi="Arial" w:cs="Arial"/>
          <w:b/>
          <w:sz w:val="24"/>
          <w:szCs w:val="24"/>
        </w:rPr>
      </w:pPr>
      <w:r w:rsidRPr="00A87D39">
        <w:rPr>
          <w:rFonts w:ascii="Arial" w:hAnsi="Arial" w:cs="Arial"/>
          <w:b/>
          <w:sz w:val="24"/>
          <w:szCs w:val="24"/>
          <w:u w:val="single"/>
        </w:rPr>
        <w:t>Inclusion</w:t>
      </w:r>
      <w:r w:rsidRPr="00A87D39">
        <w:rPr>
          <w:rFonts w:ascii="Arial" w:hAnsi="Arial" w:cs="Arial"/>
          <w:b/>
          <w:sz w:val="24"/>
          <w:szCs w:val="24"/>
        </w:rPr>
        <w:t xml:space="preserve"> </w:t>
      </w:r>
    </w:p>
    <w:p w:rsidR="00E4760C" w:rsidRPr="001C1274" w:rsidRDefault="006157AF" w:rsidP="00DA0426">
      <w:pPr>
        <w:spacing w:after="0"/>
        <w:rPr>
          <w:rFonts w:ascii="Arial" w:hAnsi="Arial" w:cs="Arial"/>
          <w:color w:val="FF0000"/>
          <w:sz w:val="24"/>
          <w:szCs w:val="24"/>
        </w:rPr>
      </w:pPr>
      <w:r w:rsidRPr="006157AF">
        <w:rPr>
          <w:rFonts w:ascii="Arial" w:hAnsi="Arial" w:cs="Arial"/>
          <w:sz w:val="24"/>
          <w:szCs w:val="24"/>
        </w:rPr>
        <w:t>The Holy Spirit staff adapt lessons to allow pupils, regardless of ability, the opportunity to access the tasks provided. Learning objectives are adjusted for the benefit of those with educational needs and extended to offer those gifted and talented children the opportunity to broaden their skills and knowledge.</w:t>
      </w:r>
      <w:r w:rsidR="00E4760C" w:rsidRPr="006157AF">
        <w:rPr>
          <w:rFonts w:ascii="Arial" w:hAnsi="Arial" w:cs="Arial"/>
          <w:sz w:val="24"/>
          <w:szCs w:val="24"/>
        </w:rPr>
        <w:t xml:space="preserve"> By offering children a curriculum which is tailored to their needs, and through work with outside agencies, we hope to see that all children, including those from disadvantaged backgrounds and with SEND have the chance to succeed and thrive. These experiences will help build o</w:t>
      </w:r>
      <w:r w:rsidRPr="006157AF">
        <w:rPr>
          <w:rFonts w:ascii="Arial" w:hAnsi="Arial" w:cs="Arial"/>
          <w:sz w:val="24"/>
          <w:szCs w:val="24"/>
        </w:rPr>
        <w:t>n each child’s cultural capital</w:t>
      </w:r>
      <w:r w:rsidR="00E4760C" w:rsidRPr="006157AF">
        <w:rPr>
          <w:rFonts w:ascii="Arial" w:hAnsi="Arial" w:cs="Arial"/>
          <w:sz w:val="24"/>
          <w:szCs w:val="24"/>
        </w:rPr>
        <w:t xml:space="preserve"> ensuring that skills which have been learnt have been remembered, therefore allowing for new knowledge bases to be created and built upon each year.</w:t>
      </w:r>
    </w:p>
    <w:p w:rsidR="00DA0426" w:rsidRDefault="00DA0426" w:rsidP="00DA0426">
      <w:pPr>
        <w:spacing w:after="0"/>
        <w:rPr>
          <w:rFonts w:ascii="Arial" w:hAnsi="Arial" w:cs="Arial"/>
          <w:sz w:val="24"/>
          <w:szCs w:val="24"/>
        </w:rPr>
      </w:pPr>
    </w:p>
    <w:p w:rsidR="00E4760C" w:rsidRPr="00A87D39" w:rsidRDefault="00E4760C" w:rsidP="00DA0426">
      <w:pPr>
        <w:spacing w:after="0"/>
        <w:rPr>
          <w:rFonts w:ascii="Arial" w:hAnsi="Arial" w:cs="Arial"/>
          <w:b/>
          <w:sz w:val="24"/>
          <w:szCs w:val="24"/>
          <w:u w:val="single"/>
        </w:rPr>
      </w:pPr>
      <w:r w:rsidRPr="00A87D39">
        <w:rPr>
          <w:rFonts w:ascii="Arial" w:hAnsi="Arial" w:cs="Arial"/>
          <w:b/>
          <w:sz w:val="24"/>
          <w:szCs w:val="24"/>
          <w:u w:val="single"/>
        </w:rPr>
        <w:t xml:space="preserve">Assessment and Recording of Work </w:t>
      </w:r>
    </w:p>
    <w:p w:rsidR="00355465" w:rsidRDefault="00355465" w:rsidP="00DA0426">
      <w:pPr>
        <w:spacing w:after="0"/>
        <w:rPr>
          <w:rFonts w:ascii="Arial" w:hAnsi="Arial" w:cs="Arial"/>
          <w:sz w:val="24"/>
          <w:szCs w:val="24"/>
        </w:rPr>
      </w:pPr>
      <w:r>
        <w:rPr>
          <w:rFonts w:ascii="Arial" w:hAnsi="Arial" w:cs="Arial"/>
          <w:sz w:val="24"/>
          <w:szCs w:val="24"/>
        </w:rPr>
        <w:t>Assessment is used to inform future planning and to provide information about our pupils throughout the key stages at The Holy Spirit our methods include:</w:t>
      </w:r>
    </w:p>
    <w:p w:rsidR="00355465" w:rsidRPr="00355465"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 xml:space="preserve">Teachers observations of pupils </w:t>
      </w:r>
    </w:p>
    <w:p w:rsidR="00355465" w:rsidRPr="00355465"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 xml:space="preserve">Teacher/pupil discussions </w:t>
      </w:r>
    </w:p>
    <w:p w:rsidR="005D77BE"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Teacher questioning</w:t>
      </w:r>
    </w:p>
    <w:p w:rsidR="005D77BE" w:rsidRDefault="005D77BE" w:rsidP="00355465">
      <w:pPr>
        <w:pStyle w:val="ListParagraph"/>
        <w:numPr>
          <w:ilvl w:val="0"/>
          <w:numId w:val="6"/>
        </w:numPr>
        <w:rPr>
          <w:rFonts w:ascii="Arial" w:hAnsi="Arial" w:cs="Arial"/>
          <w:sz w:val="24"/>
          <w:szCs w:val="24"/>
        </w:rPr>
      </w:pPr>
      <w:r>
        <w:rPr>
          <w:rFonts w:ascii="Arial" w:hAnsi="Arial" w:cs="Arial"/>
          <w:sz w:val="24"/>
          <w:szCs w:val="24"/>
        </w:rPr>
        <w:t>Use of vocabulary</w:t>
      </w:r>
    </w:p>
    <w:p w:rsidR="00355465" w:rsidRPr="00355465" w:rsidRDefault="005D77BE" w:rsidP="00355465">
      <w:pPr>
        <w:pStyle w:val="ListParagraph"/>
        <w:numPr>
          <w:ilvl w:val="0"/>
          <w:numId w:val="6"/>
        </w:numPr>
        <w:rPr>
          <w:rFonts w:ascii="Arial" w:hAnsi="Arial" w:cs="Arial"/>
          <w:sz w:val="24"/>
          <w:szCs w:val="24"/>
        </w:rPr>
      </w:pPr>
      <w:r>
        <w:rPr>
          <w:rFonts w:ascii="Arial" w:hAnsi="Arial" w:cs="Arial"/>
          <w:sz w:val="24"/>
          <w:szCs w:val="24"/>
        </w:rPr>
        <w:t>Referring to previous work</w:t>
      </w:r>
      <w:r w:rsidR="00355465" w:rsidRPr="00355465">
        <w:rPr>
          <w:rFonts w:ascii="Arial" w:hAnsi="Arial" w:cs="Arial"/>
          <w:sz w:val="24"/>
          <w:szCs w:val="24"/>
        </w:rPr>
        <w:t xml:space="preserve"> </w:t>
      </w:r>
    </w:p>
    <w:p w:rsidR="00355465" w:rsidRPr="00355465" w:rsidRDefault="001C1274" w:rsidP="00355465">
      <w:pPr>
        <w:pStyle w:val="ListParagraph"/>
        <w:numPr>
          <w:ilvl w:val="0"/>
          <w:numId w:val="6"/>
        </w:numPr>
        <w:rPr>
          <w:rFonts w:ascii="Arial" w:hAnsi="Arial" w:cs="Arial"/>
          <w:sz w:val="24"/>
          <w:szCs w:val="24"/>
        </w:rPr>
      </w:pPr>
      <w:r>
        <w:rPr>
          <w:rFonts w:ascii="Arial" w:hAnsi="Arial" w:cs="Arial"/>
          <w:sz w:val="24"/>
          <w:szCs w:val="24"/>
        </w:rPr>
        <w:t>Examples of work completed in lessons (Paperwork/Documents)</w:t>
      </w:r>
    </w:p>
    <w:p w:rsidR="00355465" w:rsidRPr="00355465"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 xml:space="preserve">Self-evaluation </w:t>
      </w:r>
    </w:p>
    <w:p w:rsidR="00355465" w:rsidRPr="00355465"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 xml:space="preserve">Photographs  </w:t>
      </w:r>
    </w:p>
    <w:p w:rsidR="00355465" w:rsidRPr="00355465"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Termly assessment against key objectives for a unit of work</w:t>
      </w:r>
    </w:p>
    <w:p w:rsidR="00683D37" w:rsidRPr="00683D37" w:rsidRDefault="00E4760C" w:rsidP="00683D37">
      <w:pPr>
        <w:rPr>
          <w:rFonts w:ascii="Arial" w:hAnsi="Arial" w:cs="Arial"/>
          <w:sz w:val="24"/>
          <w:szCs w:val="24"/>
        </w:rPr>
      </w:pPr>
      <w:r w:rsidRPr="00E4760C">
        <w:rPr>
          <w:rFonts w:ascii="Arial" w:hAnsi="Arial" w:cs="Arial"/>
          <w:sz w:val="24"/>
          <w:szCs w:val="24"/>
        </w:rPr>
        <w:t>Teachers</w:t>
      </w:r>
      <w:r w:rsidR="000E5897">
        <w:rPr>
          <w:rFonts w:ascii="Arial" w:hAnsi="Arial" w:cs="Arial"/>
          <w:sz w:val="24"/>
          <w:szCs w:val="24"/>
        </w:rPr>
        <w:t xml:space="preserve"> begin units of work with a recap of prior learning and assess the first and final</w:t>
      </w:r>
      <w:r w:rsidRPr="00E4760C">
        <w:rPr>
          <w:rFonts w:ascii="Arial" w:hAnsi="Arial" w:cs="Arial"/>
          <w:sz w:val="24"/>
          <w:szCs w:val="24"/>
        </w:rPr>
        <w:t xml:space="preserve"> </w:t>
      </w:r>
      <w:r w:rsidR="001C1274">
        <w:rPr>
          <w:rFonts w:ascii="Arial" w:hAnsi="Arial" w:cs="Arial"/>
          <w:sz w:val="24"/>
          <w:szCs w:val="24"/>
        </w:rPr>
        <w:t>Computing</w:t>
      </w:r>
      <w:r w:rsidRPr="00E4760C">
        <w:rPr>
          <w:rFonts w:ascii="Arial" w:hAnsi="Arial" w:cs="Arial"/>
          <w:sz w:val="24"/>
          <w:szCs w:val="24"/>
        </w:rPr>
        <w:t xml:space="preserve"> lessons to show</w:t>
      </w:r>
      <w:r w:rsidR="00355465">
        <w:rPr>
          <w:rFonts w:ascii="Arial" w:hAnsi="Arial" w:cs="Arial"/>
          <w:sz w:val="24"/>
          <w:szCs w:val="24"/>
        </w:rPr>
        <w:t xml:space="preserve"> </w:t>
      </w:r>
      <w:r w:rsidR="00A87D39">
        <w:rPr>
          <w:rFonts w:ascii="Arial" w:hAnsi="Arial" w:cs="Arial"/>
          <w:sz w:val="24"/>
          <w:szCs w:val="24"/>
        </w:rPr>
        <w:t>p</w:t>
      </w:r>
      <w:r w:rsidR="00A87D39" w:rsidRPr="00E4760C">
        <w:rPr>
          <w:rFonts w:ascii="Arial" w:hAnsi="Arial" w:cs="Arial"/>
          <w:sz w:val="24"/>
          <w:szCs w:val="24"/>
        </w:rPr>
        <w:t>rogression</w:t>
      </w:r>
      <w:r w:rsidR="000E5897">
        <w:rPr>
          <w:rFonts w:ascii="Arial" w:hAnsi="Arial" w:cs="Arial"/>
          <w:sz w:val="24"/>
          <w:szCs w:val="24"/>
        </w:rPr>
        <w:t xml:space="preserve"> across the unit.  A</w:t>
      </w:r>
      <w:r w:rsidRPr="00E4760C">
        <w:rPr>
          <w:rFonts w:ascii="Arial" w:hAnsi="Arial" w:cs="Arial"/>
          <w:sz w:val="24"/>
          <w:szCs w:val="24"/>
        </w:rPr>
        <w:t xml:space="preserve">t the end of the topic, teachers </w:t>
      </w:r>
      <w:r w:rsidR="000E5897">
        <w:rPr>
          <w:rFonts w:ascii="Arial" w:hAnsi="Arial" w:cs="Arial"/>
          <w:sz w:val="24"/>
          <w:szCs w:val="24"/>
        </w:rPr>
        <w:t xml:space="preserve">assess key knowledge and skills </w:t>
      </w:r>
      <w:r w:rsidRPr="00E4760C">
        <w:rPr>
          <w:rFonts w:ascii="Arial" w:hAnsi="Arial" w:cs="Arial"/>
          <w:sz w:val="24"/>
          <w:szCs w:val="24"/>
        </w:rPr>
        <w:t xml:space="preserve">based on whether children have demonstrated through their work that they have met the </w:t>
      </w:r>
      <w:r w:rsidR="0029413B">
        <w:rPr>
          <w:rFonts w:ascii="Arial" w:hAnsi="Arial" w:cs="Arial"/>
          <w:sz w:val="24"/>
          <w:szCs w:val="24"/>
        </w:rPr>
        <w:t>N</w:t>
      </w:r>
      <w:r w:rsidRPr="00E4760C">
        <w:rPr>
          <w:rFonts w:ascii="Arial" w:hAnsi="Arial" w:cs="Arial"/>
          <w:sz w:val="24"/>
          <w:szCs w:val="24"/>
        </w:rPr>
        <w:t xml:space="preserve">ational </w:t>
      </w:r>
      <w:r w:rsidR="0029413B" w:rsidRPr="00E4760C">
        <w:rPr>
          <w:rFonts w:ascii="Arial" w:hAnsi="Arial" w:cs="Arial"/>
          <w:sz w:val="24"/>
          <w:szCs w:val="24"/>
        </w:rPr>
        <w:t>Curriculum</w:t>
      </w:r>
      <w:r w:rsidRPr="00E4760C">
        <w:rPr>
          <w:rFonts w:ascii="Arial" w:hAnsi="Arial" w:cs="Arial"/>
          <w:sz w:val="24"/>
          <w:szCs w:val="24"/>
        </w:rPr>
        <w:t xml:space="preserve"> objectives and progression guidance for their phase. This </w:t>
      </w:r>
      <w:r w:rsidRPr="00E4760C">
        <w:rPr>
          <w:rFonts w:ascii="Arial" w:hAnsi="Arial" w:cs="Arial"/>
          <w:sz w:val="24"/>
          <w:szCs w:val="24"/>
        </w:rPr>
        <w:lastRenderedPageBreak/>
        <w:t xml:space="preserve">helps the </w:t>
      </w:r>
      <w:r w:rsidR="001C1274">
        <w:rPr>
          <w:rFonts w:ascii="Arial" w:hAnsi="Arial" w:cs="Arial"/>
          <w:sz w:val="24"/>
          <w:szCs w:val="24"/>
        </w:rPr>
        <w:t>Computing</w:t>
      </w:r>
      <w:r w:rsidRPr="00E4760C">
        <w:rPr>
          <w:rFonts w:ascii="Arial" w:hAnsi="Arial" w:cs="Arial"/>
          <w:sz w:val="24"/>
          <w:szCs w:val="24"/>
        </w:rPr>
        <w:t xml:space="preserve"> Coordinator to monitor progress and attainment in </w:t>
      </w:r>
      <w:r w:rsidR="001C1274">
        <w:rPr>
          <w:rFonts w:ascii="Arial" w:hAnsi="Arial" w:cs="Arial"/>
          <w:sz w:val="24"/>
          <w:szCs w:val="24"/>
        </w:rPr>
        <w:t>computing</w:t>
      </w:r>
      <w:r w:rsidRPr="00E4760C">
        <w:rPr>
          <w:rFonts w:ascii="Arial" w:hAnsi="Arial" w:cs="Arial"/>
          <w:sz w:val="24"/>
          <w:szCs w:val="24"/>
        </w:rPr>
        <w:t xml:space="preserve"> across the school.</w:t>
      </w:r>
    </w:p>
    <w:p w:rsidR="000E5897" w:rsidRPr="00A87D39" w:rsidRDefault="000E5897" w:rsidP="00DA0426">
      <w:pPr>
        <w:spacing w:after="0"/>
        <w:rPr>
          <w:rFonts w:ascii="Arial" w:hAnsi="Arial" w:cs="Arial"/>
          <w:b/>
          <w:sz w:val="24"/>
          <w:szCs w:val="24"/>
          <w:u w:val="single"/>
        </w:rPr>
      </w:pPr>
      <w:r w:rsidRPr="00A87D39">
        <w:rPr>
          <w:rFonts w:ascii="Arial" w:hAnsi="Arial" w:cs="Arial"/>
          <w:b/>
          <w:sz w:val="24"/>
          <w:szCs w:val="24"/>
          <w:u w:val="single"/>
        </w:rPr>
        <w:t>Monitoring and Review</w:t>
      </w:r>
    </w:p>
    <w:p w:rsidR="000E5897" w:rsidRDefault="000E5897" w:rsidP="00DA0426">
      <w:pPr>
        <w:spacing w:after="0"/>
        <w:rPr>
          <w:rFonts w:ascii="Arial" w:hAnsi="Arial" w:cs="Arial"/>
          <w:sz w:val="24"/>
          <w:szCs w:val="24"/>
        </w:rPr>
      </w:pPr>
      <w:r w:rsidRPr="000E5897">
        <w:rPr>
          <w:rFonts w:ascii="Arial" w:hAnsi="Arial" w:cs="Arial"/>
          <w:sz w:val="24"/>
          <w:szCs w:val="24"/>
        </w:rPr>
        <w:t xml:space="preserve">Monitoring of the standards of children's work and of the quality of teaching in </w:t>
      </w:r>
      <w:r w:rsidR="005D77BE">
        <w:rPr>
          <w:rFonts w:ascii="Arial" w:hAnsi="Arial" w:cs="Arial"/>
          <w:sz w:val="24"/>
          <w:szCs w:val="24"/>
        </w:rPr>
        <w:t>Computing</w:t>
      </w:r>
      <w:r w:rsidRPr="000E5897">
        <w:rPr>
          <w:rFonts w:ascii="Arial" w:hAnsi="Arial" w:cs="Arial"/>
          <w:sz w:val="24"/>
          <w:szCs w:val="24"/>
        </w:rPr>
        <w:t xml:space="preserve"> is the responsibility of the </w:t>
      </w:r>
      <w:r w:rsidR="005D77BE">
        <w:rPr>
          <w:rFonts w:ascii="Arial" w:hAnsi="Arial" w:cs="Arial"/>
          <w:sz w:val="24"/>
          <w:szCs w:val="24"/>
        </w:rPr>
        <w:t>Computing</w:t>
      </w:r>
      <w:r w:rsidRPr="000E5897">
        <w:rPr>
          <w:rFonts w:ascii="Arial" w:hAnsi="Arial" w:cs="Arial"/>
          <w:sz w:val="24"/>
          <w:szCs w:val="24"/>
        </w:rPr>
        <w:t xml:space="preserve"> Coordinator. The work of the subject leader also involves supporting colleagues in the teaching of </w:t>
      </w:r>
      <w:r w:rsidR="005D77BE">
        <w:rPr>
          <w:rFonts w:ascii="Arial" w:hAnsi="Arial" w:cs="Arial"/>
          <w:sz w:val="24"/>
          <w:szCs w:val="24"/>
        </w:rPr>
        <w:t>Computing</w:t>
      </w:r>
      <w:r w:rsidRPr="000E5897">
        <w:rPr>
          <w:rFonts w:ascii="Arial" w:hAnsi="Arial" w:cs="Arial"/>
          <w:sz w:val="24"/>
          <w:szCs w:val="24"/>
        </w:rPr>
        <w:t xml:space="preserve">, being informed about current developments in the subject, and providing a strategic lead and direction for the subject in the school. The </w:t>
      </w:r>
      <w:r w:rsidR="005D77BE">
        <w:rPr>
          <w:rFonts w:ascii="Arial" w:hAnsi="Arial" w:cs="Arial"/>
          <w:sz w:val="24"/>
          <w:szCs w:val="24"/>
        </w:rPr>
        <w:t>Computing</w:t>
      </w:r>
      <w:r w:rsidRPr="000E5897">
        <w:rPr>
          <w:rFonts w:ascii="Arial" w:hAnsi="Arial" w:cs="Arial"/>
          <w:sz w:val="24"/>
          <w:szCs w:val="24"/>
        </w:rPr>
        <w:t xml:space="preserve"> Coordinator has specially-allocated, regular management time in order to review evidence of the children's work and undertake lesson observations of </w:t>
      </w:r>
      <w:r w:rsidR="005D77BE">
        <w:rPr>
          <w:rFonts w:ascii="Arial" w:hAnsi="Arial" w:cs="Arial"/>
          <w:sz w:val="24"/>
          <w:szCs w:val="24"/>
        </w:rPr>
        <w:t>Computing</w:t>
      </w:r>
      <w:r w:rsidRPr="000E5897">
        <w:rPr>
          <w:rFonts w:ascii="Arial" w:hAnsi="Arial" w:cs="Arial"/>
          <w:sz w:val="24"/>
          <w:szCs w:val="24"/>
        </w:rPr>
        <w:t xml:space="preserve"> teaching across the school. The </w:t>
      </w:r>
      <w:r w:rsidR="005D77BE">
        <w:rPr>
          <w:rFonts w:ascii="Arial" w:hAnsi="Arial" w:cs="Arial"/>
          <w:sz w:val="24"/>
          <w:szCs w:val="24"/>
        </w:rPr>
        <w:t>Computing</w:t>
      </w:r>
      <w:r w:rsidRPr="000E5897">
        <w:rPr>
          <w:rFonts w:ascii="Arial" w:hAnsi="Arial" w:cs="Arial"/>
          <w:sz w:val="24"/>
          <w:szCs w:val="24"/>
        </w:rPr>
        <w:t xml:space="preserve"> Coordinator monitors the quality of teaching and learning, progress and attainment in </w:t>
      </w:r>
      <w:r w:rsidR="005D77BE">
        <w:rPr>
          <w:rFonts w:ascii="Arial" w:hAnsi="Arial" w:cs="Arial"/>
          <w:sz w:val="24"/>
          <w:szCs w:val="24"/>
        </w:rPr>
        <w:t>Computing</w:t>
      </w:r>
      <w:r w:rsidRPr="000E5897">
        <w:rPr>
          <w:rFonts w:ascii="Arial" w:hAnsi="Arial" w:cs="Arial"/>
          <w:sz w:val="24"/>
          <w:szCs w:val="24"/>
        </w:rPr>
        <w:t xml:space="preserve"> through; staff voice, lesson observations, recordings of lessons and analysis of the data which is completed on the relevant assessment grid at the end of each topic</w:t>
      </w:r>
      <w:r>
        <w:rPr>
          <w:rFonts w:ascii="Arial" w:hAnsi="Arial" w:cs="Arial"/>
          <w:sz w:val="24"/>
          <w:szCs w:val="24"/>
        </w:rPr>
        <w:t>.</w:t>
      </w:r>
    </w:p>
    <w:p w:rsidR="000E5897" w:rsidRPr="0029413B" w:rsidRDefault="000E5897" w:rsidP="00D41CC1">
      <w:pPr>
        <w:rPr>
          <w:rFonts w:ascii="Arial" w:hAnsi="Arial" w:cs="Arial"/>
          <w:sz w:val="24"/>
          <w:szCs w:val="24"/>
        </w:rPr>
      </w:pPr>
      <w:r w:rsidRPr="000E5897">
        <w:rPr>
          <w:rFonts w:ascii="Arial" w:hAnsi="Arial" w:cs="Arial"/>
          <w:sz w:val="24"/>
          <w:szCs w:val="24"/>
        </w:rPr>
        <w:t xml:space="preserve">The </w:t>
      </w:r>
      <w:r w:rsidR="005D77BE">
        <w:rPr>
          <w:rFonts w:ascii="Arial" w:hAnsi="Arial" w:cs="Arial"/>
          <w:sz w:val="24"/>
          <w:szCs w:val="24"/>
        </w:rPr>
        <w:t>Computing</w:t>
      </w:r>
      <w:r w:rsidRPr="000E5897">
        <w:rPr>
          <w:rFonts w:ascii="Arial" w:hAnsi="Arial" w:cs="Arial"/>
          <w:sz w:val="24"/>
          <w:szCs w:val="24"/>
        </w:rPr>
        <w:t xml:space="preserve"> Coordinator </w:t>
      </w:r>
      <w:r>
        <w:rPr>
          <w:rFonts w:ascii="Arial" w:hAnsi="Arial" w:cs="Arial"/>
          <w:sz w:val="24"/>
          <w:szCs w:val="24"/>
        </w:rPr>
        <w:t xml:space="preserve">will </w:t>
      </w:r>
      <w:r w:rsidRPr="000E5897">
        <w:rPr>
          <w:rFonts w:ascii="Arial" w:hAnsi="Arial" w:cs="Arial"/>
          <w:sz w:val="24"/>
          <w:szCs w:val="24"/>
        </w:rPr>
        <w:t xml:space="preserve">write an annual action plan in which she/he </w:t>
      </w:r>
      <w:r>
        <w:rPr>
          <w:rFonts w:ascii="Arial" w:hAnsi="Arial" w:cs="Arial"/>
          <w:sz w:val="24"/>
          <w:szCs w:val="24"/>
        </w:rPr>
        <w:t>will evaluate</w:t>
      </w:r>
      <w:r w:rsidRPr="000E5897">
        <w:rPr>
          <w:rFonts w:ascii="Arial" w:hAnsi="Arial" w:cs="Arial"/>
          <w:sz w:val="24"/>
          <w:szCs w:val="24"/>
        </w:rPr>
        <w:t xml:space="preserve"> the strengths </w:t>
      </w:r>
      <w:r w:rsidRPr="0029413B">
        <w:rPr>
          <w:rFonts w:ascii="Arial" w:hAnsi="Arial" w:cs="Arial"/>
          <w:sz w:val="24"/>
          <w:szCs w:val="24"/>
        </w:rPr>
        <w:t>and weaknesses in the subject and indicates areas for further improvement.</w:t>
      </w:r>
    </w:p>
    <w:p w:rsidR="0029413B" w:rsidRPr="00A87D39" w:rsidRDefault="0029413B" w:rsidP="00DA0426">
      <w:pPr>
        <w:spacing w:after="0"/>
        <w:rPr>
          <w:rFonts w:ascii="Arial" w:hAnsi="Arial" w:cs="Arial"/>
          <w:b/>
          <w:sz w:val="24"/>
          <w:szCs w:val="24"/>
          <w:u w:val="single"/>
        </w:rPr>
      </w:pPr>
      <w:r w:rsidRPr="00A87D39">
        <w:rPr>
          <w:rFonts w:ascii="Arial" w:hAnsi="Arial" w:cs="Arial"/>
          <w:b/>
          <w:sz w:val="24"/>
          <w:szCs w:val="24"/>
          <w:u w:val="single"/>
        </w:rPr>
        <w:t xml:space="preserve">Continuing Professional Development </w:t>
      </w:r>
    </w:p>
    <w:p w:rsidR="0029413B" w:rsidRDefault="0029413B" w:rsidP="00DA0426">
      <w:pPr>
        <w:spacing w:after="0"/>
        <w:rPr>
          <w:rFonts w:ascii="Arial" w:hAnsi="Arial" w:cs="Arial"/>
          <w:sz w:val="24"/>
          <w:szCs w:val="24"/>
        </w:rPr>
      </w:pPr>
      <w:r w:rsidRPr="0029413B">
        <w:rPr>
          <w:rFonts w:ascii="Arial" w:hAnsi="Arial" w:cs="Arial"/>
          <w:sz w:val="24"/>
          <w:szCs w:val="24"/>
        </w:rPr>
        <w:t xml:space="preserve">Training will be arranged as and when deemed necessary by the </w:t>
      </w:r>
      <w:r w:rsidR="005D77BE">
        <w:rPr>
          <w:rFonts w:ascii="Arial" w:hAnsi="Arial" w:cs="Arial"/>
          <w:sz w:val="24"/>
          <w:szCs w:val="24"/>
        </w:rPr>
        <w:t xml:space="preserve">Computing </w:t>
      </w:r>
      <w:r w:rsidRPr="0029413B">
        <w:rPr>
          <w:rFonts w:ascii="Arial" w:hAnsi="Arial" w:cs="Arial"/>
          <w:sz w:val="24"/>
          <w:szCs w:val="24"/>
        </w:rPr>
        <w:t xml:space="preserve">Coordinator in response to subject monitoring. In addition to training from external providers CPD may include; signposting to online resources to support subject knowledge, modelling lessons, 1:1 staff coaching. </w:t>
      </w:r>
    </w:p>
    <w:p w:rsidR="00DA0426" w:rsidRDefault="00DA0426" w:rsidP="00DA0426">
      <w:pPr>
        <w:spacing w:after="0"/>
        <w:rPr>
          <w:rFonts w:ascii="Arial" w:hAnsi="Arial" w:cs="Arial"/>
          <w:sz w:val="24"/>
          <w:szCs w:val="24"/>
        </w:rPr>
      </w:pPr>
    </w:p>
    <w:p w:rsidR="0029413B" w:rsidRPr="00A87D39" w:rsidRDefault="0029413B" w:rsidP="00DA0426">
      <w:pPr>
        <w:spacing w:after="0"/>
        <w:rPr>
          <w:rFonts w:ascii="Arial" w:hAnsi="Arial" w:cs="Arial"/>
          <w:b/>
          <w:sz w:val="24"/>
          <w:szCs w:val="24"/>
          <w:u w:val="single"/>
        </w:rPr>
      </w:pPr>
      <w:r w:rsidRPr="00A87D39">
        <w:rPr>
          <w:rFonts w:ascii="Arial" w:hAnsi="Arial" w:cs="Arial"/>
          <w:b/>
          <w:sz w:val="24"/>
          <w:szCs w:val="24"/>
          <w:u w:val="single"/>
        </w:rPr>
        <w:t xml:space="preserve">Review </w:t>
      </w:r>
    </w:p>
    <w:p w:rsidR="0029413B" w:rsidRPr="0029413B" w:rsidRDefault="0029413B" w:rsidP="00DA0426">
      <w:pPr>
        <w:spacing w:after="0"/>
        <w:rPr>
          <w:rFonts w:ascii="Arial" w:hAnsi="Arial" w:cs="Arial"/>
          <w:sz w:val="24"/>
          <w:szCs w:val="24"/>
        </w:rPr>
      </w:pPr>
      <w:r>
        <w:rPr>
          <w:rFonts w:ascii="Arial" w:hAnsi="Arial" w:cs="Arial"/>
          <w:sz w:val="24"/>
          <w:szCs w:val="24"/>
        </w:rPr>
        <w:t xml:space="preserve">This policy will be reviewed annually in response to the review of our Curriculum </w:t>
      </w:r>
    </w:p>
    <w:p w:rsidR="00D41CC1" w:rsidRPr="00D41CC1" w:rsidRDefault="00D41CC1" w:rsidP="00D41CC1"/>
    <w:sectPr w:rsidR="00D41CC1" w:rsidRPr="00D41CC1" w:rsidSect="005E6B9D">
      <w:headerReference w:type="default" r:id="rId8"/>
      <w:footerReference w:type="default" r:id="rId9"/>
      <w:pgSz w:w="11906" w:h="16838"/>
      <w:pgMar w:top="720" w:right="720" w:bottom="851" w:left="720" w:header="283" w:footer="0" w:gutter="0"/>
      <w:pgBorders w:offsetFrom="page">
        <w:top w:val="single" w:sz="24" w:space="24" w:color="5B9BD5" w:themeColor="accent1"/>
        <w:left w:val="single" w:sz="24" w:space="24" w:color="5B9BD5" w:themeColor="accent1"/>
        <w:bottom w:val="single" w:sz="24" w:space="24" w:color="5B9BD5" w:themeColor="accent1"/>
        <w:right w:val="single" w:sz="24"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B4" w:rsidRDefault="007E6CB4" w:rsidP="007E6CB4">
      <w:pPr>
        <w:spacing w:after="0" w:line="240" w:lineRule="auto"/>
      </w:pPr>
      <w:r>
        <w:separator/>
      </w:r>
    </w:p>
  </w:endnote>
  <w:endnote w:type="continuationSeparator" w:id="0">
    <w:p w:rsidR="007E6CB4" w:rsidRDefault="007E6CB4" w:rsidP="007E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8905"/>
      <w:docPartObj>
        <w:docPartGallery w:val="Page Numbers (Bottom of Page)"/>
        <w:docPartUnique/>
      </w:docPartObj>
    </w:sdtPr>
    <w:sdtEndPr>
      <w:rPr>
        <w:noProof/>
      </w:rPr>
    </w:sdtEndPr>
    <w:sdtContent>
      <w:p w:rsidR="005E6B9D" w:rsidRDefault="005E6B9D">
        <w:pPr>
          <w:pStyle w:val="Footer"/>
          <w:jc w:val="center"/>
        </w:pPr>
      </w:p>
      <w:p w:rsidR="005E6B9D" w:rsidRPr="005E6B9D" w:rsidRDefault="005E6B9D" w:rsidP="005E6B9D">
        <w:pPr>
          <w:pStyle w:val="Footer"/>
          <w:tabs>
            <w:tab w:val="clear" w:pos="4513"/>
            <w:tab w:val="clear" w:pos="9026"/>
            <w:tab w:val="left" w:pos="5960"/>
          </w:tabs>
          <w:jc w:val="center"/>
          <w:rPr>
            <w:rFonts w:ascii="Lucida Handwriting" w:hAnsi="Lucida Handwriting"/>
            <w:sz w:val="18"/>
            <w:szCs w:val="18"/>
          </w:rPr>
        </w:pPr>
        <w:r>
          <w:rPr>
            <w:rFonts w:ascii="Lucida Handwriting" w:hAnsi="Lucida Handwriting"/>
            <w:sz w:val="18"/>
            <w:szCs w:val="18"/>
          </w:rPr>
          <w:t>‘</w:t>
        </w:r>
        <w:r w:rsidRPr="005E6B9D">
          <w:rPr>
            <w:rFonts w:ascii="Lucida Handwriting" w:hAnsi="Lucida Handwriting"/>
            <w:sz w:val="18"/>
            <w:szCs w:val="18"/>
          </w:rPr>
          <w:t>Together in the spirit of love and forgiveness our family learns to grow with hope and joy.’</w:t>
        </w:r>
      </w:p>
      <w:p w:rsidR="005E6B9D" w:rsidRDefault="005E6B9D">
        <w:pPr>
          <w:pStyle w:val="Footer"/>
          <w:jc w:val="center"/>
        </w:pPr>
      </w:p>
      <w:p w:rsidR="005E6B9D" w:rsidRPr="005E6B9D" w:rsidRDefault="005E6B9D" w:rsidP="00DC4154">
        <w:pPr>
          <w:pStyle w:val="Footer"/>
          <w:spacing w:after="240"/>
          <w:jc w:val="center"/>
        </w:pPr>
        <w:r>
          <w:fldChar w:fldCharType="begin"/>
        </w:r>
        <w:r>
          <w:instrText xml:space="preserve"> PAGE   \* MERGEFORMAT </w:instrText>
        </w:r>
        <w:r>
          <w:fldChar w:fldCharType="separate"/>
        </w:r>
        <w:r w:rsidR="00683D37">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B4" w:rsidRDefault="007E6CB4" w:rsidP="007E6CB4">
      <w:pPr>
        <w:spacing w:after="0" w:line="240" w:lineRule="auto"/>
      </w:pPr>
      <w:r>
        <w:separator/>
      </w:r>
    </w:p>
  </w:footnote>
  <w:footnote w:type="continuationSeparator" w:id="0">
    <w:p w:rsidR="007E6CB4" w:rsidRDefault="007E6CB4" w:rsidP="007E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26" w:rsidRDefault="00DC4154" w:rsidP="00DA0426">
    <w:pPr>
      <w:pStyle w:val="Header"/>
      <w:jc w:val="center"/>
      <w:rPr>
        <w:rFonts w:ascii="Arial" w:hAnsi="Arial" w:cs="Arial"/>
        <w:sz w:val="28"/>
        <w:szCs w:val="28"/>
      </w:rPr>
    </w:pPr>
    <w:r w:rsidRPr="00DA0426">
      <w:rPr>
        <w:rFonts w:ascii="Arial" w:eastAsia="Times New Roman" w:hAnsi="Arial" w:cs="Arial"/>
        <w:noProof/>
        <w:sz w:val="28"/>
        <w:szCs w:val="28"/>
        <w:lang w:eastAsia="en-GB"/>
      </w:rPr>
      <w:drawing>
        <wp:anchor distT="0" distB="0" distL="114300" distR="114300" simplePos="0" relativeHeight="251661312" behindDoc="1" locked="0" layoutInCell="1" hidden="0" allowOverlap="1" wp14:anchorId="3457F1F0" wp14:editId="2CE94467">
          <wp:simplePos x="0" y="0"/>
          <wp:positionH relativeFrom="margin">
            <wp:posOffset>6001385</wp:posOffset>
          </wp:positionH>
          <wp:positionV relativeFrom="paragraph">
            <wp:posOffset>199390</wp:posOffset>
          </wp:positionV>
          <wp:extent cx="662940" cy="640080"/>
          <wp:effectExtent l="0" t="0" r="3810" b="7620"/>
          <wp:wrapTight wrapText="bothSides">
            <wp:wrapPolygon edited="0">
              <wp:start x="0" y="0"/>
              <wp:lineTo x="0" y="21214"/>
              <wp:lineTo x="21103" y="21214"/>
              <wp:lineTo x="21103" y="0"/>
              <wp:lineTo x="0" y="0"/>
            </wp:wrapPolygon>
          </wp:wrapTight>
          <wp:docPr id="216"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
                  <a:srcRect t="-1" r="78318" b="-13"/>
                  <a:stretch>
                    <a:fillRect/>
                  </a:stretch>
                </pic:blipFill>
                <pic:spPr>
                  <a:xfrm>
                    <a:off x="0" y="0"/>
                    <a:ext cx="662940" cy="640080"/>
                  </a:xfrm>
                  <a:prstGeom prst="rect">
                    <a:avLst/>
                  </a:prstGeom>
                  <a:ln/>
                </pic:spPr>
              </pic:pic>
            </a:graphicData>
          </a:graphic>
          <wp14:sizeRelH relativeFrom="margin">
            <wp14:pctWidth>0</wp14:pctWidth>
          </wp14:sizeRelH>
          <wp14:sizeRelV relativeFrom="margin">
            <wp14:pctHeight>0</wp14:pctHeight>
          </wp14:sizeRelV>
        </wp:anchor>
      </w:drawing>
    </w:r>
    <w:r w:rsidRPr="00DA0426">
      <w:rPr>
        <w:rFonts w:ascii="Arial" w:eastAsia="Times New Roman" w:hAnsi="Arial" w:cs="Arial"/>
        <w:noProof/>
        <w:sz w:val="28"/>
        <w:szCs w:val="28"/>
        <w:lang w:eastAsia="en-GB"/>
      </w:rPr>
      <w:drawing>
        <wp:anchor distT="0" distB="0" distL="114300" distR="114300" simplePos="0" relativeHeight="251659264" behindDoc="1" locked="0" layoutInCell="1" hidden="0" allowOverlap="1" wp14:anchorId="3457F1F0" wp14:editId="2CE94467">
          <wp:simplePos x="0" y="0"/>
          <wp:positionH relativeFrom="margin">
            <wp:posOffset>-76200</wp:posOffset>
          </wp:positionH>
          <wp:positionV relativeFrom="paragraph">
            <wp:posOffset>234950</wp:posOffset>
          </wp:positionV>
          <wp:extent cx="662940" cy="640080"/>
          <wp:effectExtent l="0" t="0" r="3810" b="7620"/>
          <wp:wrapTight wrapText="bothSides">
            <wp:wrapPolygon edited="0">
              <wp:start x="0" y="0"/>
              <wp:lineTo x="0" y="21214"/>
              <wp:lineTo x="21103" y="21214"/>
              <wp:lineTo x="21103" y="0"/>
              <wp:lineTo x="0" y="0"/>
            </wp:wrapPolygon>
          </wp:wrapTight>
          <wp:docPr id="217"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
                  <a:srcRect t="-1" r="78318" b="-13"/>
                  <a:stretch>
                    <a:fillRect/>
                  </a:stretch>
                </pic:blipFill>
                <pic:spPr>
                  <a:xfrm>
                    <a:off x="0" y="0"/>
                    <a:ext cx="662940" cy="640080"/>
                  </a:xfrm>
                  <a:prstGeom prst="rect">
                    <a:avLst/>
                  </a:prstGeom>
                  <a:ln/>
                </pic:spPr>
              </pic:pic>
            </a:graphicData>
          </a:graphic>
          <wp14:sizeRelH relativeFrom="margin">
            <wp14:pctWidth>0</wp14:pctWidth>
          </wp14:sizeRelH>
          <wp14:sizeRelV relativeFrom="margin">
            <wp14:pctHeight>0</wp14:pctHeight>
          </wp14:sizeRelV>
        </wp:anchor>
      </w:drawing>
    </w:r>
  </w:p>
  <w:p w:rsidR="00A144EB" w:rsidRPr="005E6B9D" w:rsidRDefault="00A144EB" w:rsidP="005E6B9D">
    <w:pPr>
      <w:pStyle w:val="Header"/>
      <w:jc w:val="center"/>
      <w:rPr>
        <w:rFonts w:ascii="Arial" w:hAnsi="Arial" w:cs="Arial"/>
        <w:sz w:val="28"/>
        <w:szCs w:val="28"/>
      </w:rPr>
    </w:pPr>
  </w:p>
  <w:p w:rsidR="00DA0426" w:rsidRPr="00A144EB" w:rsidRDefault="00DA0426" w:rsidP="005E6B9D">
    <w:pPr>
      <w:pStyle w:val="Header"/>
      <w:tabs>
        <w:tab w:val="clear" w:pos="9026"/>
        <w:tab w:val="left" w:pos="943"/>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ab/>
    </w:r>
    <w:r w:rsidR="005E6B9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E6CB4" w:rsidRPr="00D41CC1" w:rsidRDefault="007E6CB4" w:rsidP="00D41CC1">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581"/>
    <w:multiLevelType w:val="hybridMultilevel"/>
    <w:tmpl w:val="1830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26E0B"/>
    <w:multiLevelType w:val="hybridMultilevel"/>
    <w:tmpl w:val="AD68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50790"/>
    <w:multiLevelType w:val="hybridMultilevel"/>
    <w:tmpl w:val="232CB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10170"/>
    <w:multiLevelType w:val="hybridMultilevel"/>
    <w:tmpl w:val="8506B888"/>
    <w:lvl w:ilvl="0" w:tplc="9EB41094">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67F31"/>
    <w:multiLevelType w:val="multilevel"/>
    <w:tmpl w:val="8096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23705"/>
    <w:multiLevelType w:val="hybridMultilevel"/>
    <w:tmpl w:val="EFC0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9015A"/>
    <w:multiLevelType w:val="multilevel"/>
    <w:tmpl w:val="EDA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0007C"/>
    <w:multiLevelType w:val="multilevel"/>
    <w:tmpl w:val="A218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728F6"/>
    <w:multiLevelType w:val="hybridMultilevel"/>
    <w:tmpl w:val="287EB3A6"/>
    <w:lvl w:ilvl="0" w:tplc="922296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E2CDD"/>
    <w:multiLevelType w:val="hybridMultilevel"/>
    <w:tmpl w:val="976E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A6E5A"/>
    <w:multiLevelType w:val="multilevel"/>
    <w:tmpl w:val="9D3C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1"/>
  </w:num>
  <w:num w:numId="6">
    <w:abstractNumId w:val="9"/>
  </w:num>
  <w:num w:numId="7">
    <w:abstractNumId w:val="8"/>
  </w:num>
  <w:num w:numId="8">
    <w:abstractNumId w:val="6"/>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B4"/>
    <w:rsid w:val="00085AC0"/>
    <w:rsid w:val="000E5897"/>
    <w:rsid w:val="001B6727"/>
    <w:rsid w:val="001C1274"/>
    <w:rsid w:val="001D5EAD"/>
    <w:rsid w:val="002050D5"/>
    <w:rsid w:val="0029413B"/>
    <w:rsid w:val="00296654"/>
    <w:rsid w:val="002B58AE"/>
    <w:rsid w:val="002F0FBE"/>
    <w:rsid w:val="00355465"/>
    <w:rsid w:val="004F5000"/>
    <w:rsid w:val="00574CDF"/>
    <w:rsid w:val="005937AF"/>
    <w:rsid w:val="005D77BE"/>
    <w:rsid w:val="005E6B9D"/>
    <w:rsid w:val="00607C19"/>
    <w:rsid w:val="006157AF"/>
    <w:rsid w:val="00683D37"/>
    <w:rsid w:val="007E6CB4"/>
    <w:rsid w:val="00883912"/>
    <w:rsid w:val="00891D93"/>
    <w:rsid w:val="008D7E98"/>
    <w:rsid w:val="009F5B57"/>
    <w:rsid w:val="00A1024B"/>
    <w:rsid w:val="00A144EB"/>
    <w:rsid w:val="00A73A29"/>
    <w:rsid w:val="00A87D39"/>
    <w:rsid w:val="00B721B1"/>
    <w:rsid w:val="00B84B0E"/>
    <w:rsid w:val="00BE7A0C"/>
    <w:rsid w:val="00C54AB5"/>
    <w:rsid w:val="00D41CC1"/>
    <w:rsid w:val="00D77C7A"/>
    <w:rsid w:val="00DA0426"/>
    <w:rsid w:val="00DC4154"/>
    <w:rsid w:val="00DC50CF"/>
    <w:rsid w:val="00DE2AEE"/>
    <w:rsid w:val="00E4760C"/>
    <w:rsid w:val="00FF1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78D85D"/>
  <w15:chartTrackingRefBased/>
  <w15:docId w15:val="{C75FAD7B-73F7-4552-A685-3C36EBD8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CB4"/>
    <w:rPr>
      <w:color w:val="0563C1" w:themeColor="hyperlink"/>
      <w:u w:val="single"/>
    </w:rPr>
  </w:style>
  <w:style w:type="paragraph" w:styleId="Header">
    <w:name w:val="header"/>
    <w:basedOn w:val="Normal"/>
    <w:link w:val="HeaderChar"/>
    <w:uiPriority w:val="99"/>
    <w:unhideWhenUsed/>
    <w:rsid w:val="007E6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B4"/>
  </w:style>
  <w:style w:type="paragraph" w:styleId="Footer">
    <w:name w:val="footer"/>
    <w:basedOn w:val="Normal"/>
    <w:link w:val="FooterChar"/>
    <w:uiPriority w:val="99"/>
    <w:unhideWhenUsed/>
    <w:rsid w:val="007E6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B4"/>
  </w:style>
  <w:style w:type="paragraph" w:styleId="ListParagraph">
    <w:name w:val="List Paragraph"/>
    <w:basedOn w:val="Normal"/>
    <w:uiPriority w:val="34"/>
    <w:qFormat/>
    <w:rsid w:val="001D5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Foz</cp:lastModifiedBy>
  <cp:revision>4</cp:revision>
  <dcterms:created xsi:type="dcterms:W3CDTF">2023-05-11T10:08:00Z</dcterms:created>
  <dcterms:modified xsi:type="dcterms:W3CDTF">2023-05-18T08:53:00Z</dcterms:modified>
</cp:coreProperties>
</file>